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7F" w:rsidRPr="00E5041C" w:rsidRDefault="001F077F" w:rsidP="001F077F">
      <w:pPr>
        <w:spacing w:before="60" w:after="60"/>
        <w:jc w:val="center"/>
        <w:rPr>
          <w:b/>
          <w:color w:val="0000FF"/>
          <w:sz w:val="26"/>
          <w:lang w:val="nl-NL"/>
        </w:rPr>
      </w:pPr>
      <w:r w:rsidRPr="00E5041C">
        <w:rPr>
          <w:b/>
          <w:color w:val="0000FF"/>
          <w:sz w:val="26"/>
          <w:lang w:val="nl-NL"/>
        </w:rPr>
        <w:t>KHÚC XẠ ÁNH SÁNG</w:t>
      </w:r>
    </w:p>
    <w:p w:rsidR="00E5041C" w:rsidRDefault="00E5041C" w:rsidP="001F077F">
      <w:pPr>
        <w:pStyle w:val="Heading4"/>
        <w:spacing w:before="40" w:after="40" w:line="240" w:lineRule="atLeast"/>
        <w:jc w:val="both"/>
        <w:rPr>
          <w:sz w:val="26"/>
          <w:szCs w:val="24"/>
          <w:lang w:val="nl-NL"/>
        </w:rPr>
      </w:pPr>
      <w:r>
        <w:rPr>
          <w:sz w:val="26"/>
          <w:szCs w:val="24"/>
          <w:lang w:val="nl-NL"/>
        </w:rPr>
        <w:t>TÓM TẮT LÝ THUYẾT</w:t>
      </w:r>
    </w:p>
    <w:p w:rsidR="00E5041C" w:rsidRDefault="00E5041C" w:rsidP="001F077F">
      <w:pPr>
        <w:pStyle w:val="Heading4"/>
        <w:spacing w:before="40" w:after="40" w:line="240" w:lineRule="atLeast"/>
        <w:jc w:val="both"/>
        <w:rPr>
          <w:sz w:val="26"/>
          <w:szCs w:val="24"/>
          <w:lang w:val="nl-NL"/>
        </w:rPr>
      </w:pPr>
    </w:p>
    <w:p w:rsidR="001F077F" w:rsidRPr="00E5041C" w:rsidRDefault="001F077F" w:rsidP="001F077F">
      <w:pPr>
        <w:pStyle w:val="Heading4"/>
        <w:spacing w:before="40" w:after="40" w:line="240" w:lineRule="atLeast"/>
        <w:jc w:val="both"/>
        <w:rPr>
          <w:sz w:val="26"/>
          <w:szCs w:val="24"/>
          <w:lang w:val="nl-NL"/>
        </w:rPr>
      </w:pPr>
      <w:r w:rsidRPr="00E5041C">
        <w:rPr>
          <w:sz w:val="26"/>
          <w:szCs w:val="24"/>
          <w:lang w:val="nl-NL"/>
        </w:rPr>
        <w:t>I. Hiện tượng khúc xạ ánh sáng</w:t>
      </w:r>
    </w:p>
    <w:p w:rsidR="001F077F" w:rsidRPr="00E5041C" w:rsidRDefault="001F077F" w:rsidP="001F077F">
      <w:pPr>
        <w:pStyle w:val="Heading4"/>
        <w:spacing w:before="40" w:after="40" w:line="240" w:lineRule="atLeast"/>
        <w:jc w:val="both"/>
        <w:rPr>
          <w:b w:val="0"/>
          <w:color w:val="auto"/>
          <w:sz w:val="26"/>
          <w:szCs w:val="24"/>
          <w:lang w:val="nl-NL"/>
        </w:rPr>
      </w:pPr>
      <w:r w:rsidRPr="00E5041C">
        <w:rPr>
          <w:b w:val="0"/>
          <w:color w:val="auto"/>
          <w:sz w:val="26"/>
          <w:szCs w:val="24"/>
          <w:lang w:val="nl-NL"/>
        </w:rPr>
        <w:t>Khúc xạ ánh sáng là hiện tượng lệch phương (gãy khúc) của các tia sáng khi truyền xiên góc qua mặt phân cách giữa hai môi trường trong suốt khác nhau.</w:t>
      </w:r>
    </w:p>
    <w:p w:rsidR="001F077F" w:rsidRPr="00E5041C" w:rsidRDefault="001F077F" w:rsidP="001F077F">
      <w:pPr>
        <w:jc w:val="center"/>
        <w:rPr>
          <w:sz w:val="26"/>
          <w:lang w:val="nl-NL"/>
        </w:rPr>
      </w:pPr>
      <w:r w:rsidRPr="00E5041C">
        <w:rPr>
          <w:noProof/>
          <w:sz w:val="26"/>
        </w:rPr>
        <w:drawing>
          <wp:inline distT="0" distB="0" distL="0" distR="0" wp14:anchorId="31B37BCA" wp14:editId="4DA0CE72">
            <wp:extent cx="2466975" cy="1847850"/>
            <wp:effectExtent l="19050" t="0" r="9525" b="0"/>
            <wp:docPr id="1" name="Picture 0" descr="kx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xas 2.jpg"/>
                    <pic:cNvPicPr/>
                  </pic:nvPicPr>
                  <pic:blipFill>
                    <a:blip r:embed="rId6" cstate="print"/>
                    <a:stretch>
                      <a:fillRect/>
                    </a:stretch>
                  </pic:blipFill>
                  <pic:spPr>
                    <a:xfrm>
                      <a:off x="0" y="0"/>
                      <a:ext cx="2466975" cy="1847850"/>
                    </a:xfrm>
                    <a:prstGeom prst="rect">
                      <a:avLst/>
                    </a:prstGeom>
                  </pic:spPr>
                </pic:pic>
              </a:graphicData>
            </a:graphic>
          </wp:inline>
        </w:drawing>
      </w:r>
      <w:r w:rsidRPr="00E5041C">
        <w:rPr>
          <w:noProof/>
          <w:sz w:val="26"/>
        </w:rPr>
        <w:drawing>
          <wp:inline distT="0" distB="0" distL="0" distR="0" wp14:anchorId="45B0CA4D" wp14:editId="2A4DBB53">
            <wp:extent cx="2295525" cy="1990725"/>
            <wp:effectExtent l="19050" t="0" r="9525" b="0"/>
            <wp:docPr id="2" name="Picture 1" descr="kxa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xas 1.jpg"/>
                    <pic:cNvPicPr/>
                  </pic:nvPicPr>
                  <pic:blipFill>
                    <a:blip r:embed="rId7" cstate="print"/>
                    <a:stretch>
                      <a:fillRect/>
                    </a:stretch>
                  </pic:blipFill>
                  <pic:spPr>
                    <a:xfrm>
                      <a:off x="0" y="0"/>
                      <a:ext cx="2295525" cy="1990725"/>
                    </a:xfrm>
                    <a:prstGeom prst="rect">
                      <a:avLst/>
                    </a:prstGeom>
                  </pic:spPr>
                </pic:pic>
              </a:graphicData>
            </a:graphic>
          </wp:inline>
        </w:drawing>
      </w:r>
    </w:p>
    <w:p w:rsidR="001F077F" w:rsidRPr="00E5041C" w:rsidRDefault="001F077F" w:rsidP="001F077F">
      <w:pPr>
        <w:pStyle w:val="BodyTextIndent2"/>
        <w:spacing w:before="40" w:after="40" w:line="240" w:lineRule="atLeast"/>
        <w:ind w:firstLine="0"/>
        <w:rPr>
          <w:rFonts w:ascii="Times New Roman" w:hAnsi="Times New Roman"/>
          <w:b/>
          <w:color w:val="FF0000"/>
          <w:sz w:val="26"/>
          <w:szCs w:val="24"/>
          <w:lang w:val="nl-NL"/>
        </w:rPr>
      </w:pPr>
      <w:r w:rsidRPr="00E5041C">
        <w:rPr>
          <w:rFonts w:ascii="Times New Roman" w:hAnsi="Times New Roman"/>
          <w:b/>
          <w:color w:val="FF0000"/>
          <w:sz w:val="26"/>
          <w:szCs w:val="24"/>
          <w:lang w:val="nl-NL"/>
        </w:rPr>
        <w:t>II. Định luật khúc xạ ánh sáng</w:t>
      </w:r>
    </w:p>
    <w:p w:rsidR="001F077F" w:rsidRPr="00E5041C" w:rsidRDefault="00E5041C" w:rsidP="001F077F">
      <w:pPr>
        <w:pStyle w:val="BodyTextIndent2"/>
        <w:spacing w:before="40" w:after="40" w:line="240" w:lineRule="atLeast"/>
        <w:ind w:firstLine="0"/>
        <w:rPr>
          <w:rFonts w:ascii="Times New Roman" w:hAnsi="Times New Roman"/>
          <w:b/>
          <w:sz w:val="26"/>
          <w:szCs w:val="24"/>
          <w:lang w:val="nl-NL"/>
        </w:rPr>
      </w:pPr>
      <w:r w:rsidRPr="00E5041C">
        <w:rPr>
          <w:rFonts w:ascii="Times New Roman" w:hAnsi="Times New Roman"/>
          <w:noProof/>
          <w:sz w:val="26"/>
          <w:szCs w:val="24"/>
        </w:rPr>
        <w:pict>
          <v:group id="_x0000_s1075" style="position:absolute;left:0;text-align:left;margin-left:93.55pt;margin-top:2.95pt;width:115.1pt;height:115.1pt;z-index:251721728" coordorigin="2372,5896" coordsize="2302,2302">
            <v:line id="_x0000_s1048" style="position:absolute" from="2663,6883" to="4323,6883" strokeweight="1.5pt"/>
            <v:line id="_x0000_s1049" style="position:absolute" from="3445,6060" to="3445,7928">
              <v:stroke dashstyle="dash"/>
            </v:line>
            <v:group id="_x0000_s1050" style="position:absolute;left:3086;top:7405;width:1156;height:1;rotation:4392787fd" coordorigin="6829,6971" coordsize="1265,0">
              <v:line id="_x0000_s1051" style="position:absolute" from="6829,6971" to="8094,6971" strokecolor="red" strokeweight="1.5pt"/>
              <v:line id="_x0000_s1052" style="position:absolute" from="7404,6971" to="7519,6971" strokecolor="red" strokeweight="1.5pt">
                <v:stroke endarrow="classic"/>
              </v:line>
            </v:group>
            <v:group id="_x0000_s1053" style="position:absolute;left:2514;top:6501;width:1074;height:0;rotation:2891753fd" coordorigin="6829,6971" coordsize="1265,0">
              <v:line id="_x0000_s1054" style="position:absolute" from="6829,6971" to="8094,6971" strokecolor="red" strokeweight="2.25pt"/>
              <v:line id="_x0000_s1055" style="position:absolute" from="7404,6971" to="7519,6971" strokecolor="red" strokeweight="2.25pt">
                <v:stroke endarrow="classic"/>
              </v:line>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6" type="#_x0000_t19" style="position:absolute;left:3279;top:6631;width:158;height:211;rotation:11723716fd;flip:y" coordsize="17448,21600" adj=",-2367316" path="wr-21600,,21600,43200,,,17448,8867nfewr-21600,,21600,43200,,,17448,8867l,21600nsxe">
              <v:path o:connectlocs="0,0;17448,8867;0,21600"/>
              <v:textbox>
                <w:txbxContent>
                  <w:p w:rsidR="001F077F" w:rsidRPr="00AF0E6C" w:rsidRDefault="001F077F" w:rsidP="001F077F">
                    <w:pPr>
                      <w:rPr>
                        <w:lang w:val="nl-NL"/>
                      </w:rPr>
                    </w:pPr>
                  </w:p>
                </w:txbxContent>
              </v:textbox>
            </v:shape>
            <v:shape id="_x0000_s1057" type="#_x0000_t19" style="position:absolute;left:3480;top:7157;width:158;height:211;rotation:22089879fd;flip:y" coordsize="17448,21600" adj=",-2367316" path="wr-21600,,21600,43200,,,17448,8867nfewr-21600,,21600,43200,,,17448,8867l,21600nsxe">
              <v:path o:connectlocs="0,0;17448,8867;0,21600"/>
              <v:textbox>
                <w:txbxContent>
                  <w:p w:rsidR="001F077F" w:rsidRPr="00AF0E6C" w:rsidRDefault="001F077F" w:rsidP="001F077F">
                    <w:pPr>
                      <w:rPr>
                        <w:lang w:val="nl-NL"/>
                      </w:rPr>
                    </w:pPr>
                  </w:p>
                </w:txbxContent>
              </v:textbox>
            </v:shape>
            <v:shapetype id="_x0000_t202" coordsize="21600,21600" o:spt="202" path="m,l,21600r21600,l21600,xe">
              <v:stroke joinstyle="miter"/>
              <v:path gradientshapeok="t" o:connecttype="rect"/>
            </v:shapetype>
            <v:shape id="_x0000_s1058" type="#_x0000_t202" style="position:absolute;left:3181;top:6321;width:489;height:493" filled="f" stroked="f">
              <v:textbox style="mso-next-textbox:#_x0000_s1058">
                <w:txbxContent>
                  <w:p w:rsidR="001F077F" w:rsidRPr="001F077F" w:rsidRDefault="001F077F" w:rsidP="001F077F">
                    <w:pPr>
                      <w:rPr>
                        <w:i/>
                        <w:lang w:val="nl-NL"/>
                      </w:rPr>
                    </w:pPr>
                    <w:r w:rsidRPr="001F077F">
                      <w:rPr>
                        <w:i/>
                        <w:lang w:val="nl-NL"/>
                      </w:rPr>
                      <w:t>i</w:t>
                    </w:r>
                  </w:p>
                </w:txbxContent>
              </v:textbox>
            </v:shape>
            <v:shape id="_x0000_s1059" type="#_x0000_t202" style="position:absolute;left:3394;top:7340;width:488;height:494" filled="f" stroked="f">
              <v:textbox style="mso-next-textbox:#_x0000_s1059">
                <w:txbxContent>
                  <w:p w:rsidR="001F077F" w:rsidRPr="001F077F" w:rsidRDefault="001F077F" w:rsidP="001F077F">
                    <w:pPr>
                      <w:rPr>
                        <w:i/>
                        <w:lang w:val="nl-NL"/>
                      </w:rPr>
                    </w:pPr>
                    <w:r w:rsidRPr="001F077F">
                      <w:rPr>
                        <w:i/>
                        <w:lang w:val="nl-NL"/>
                      </w:rPr>
                      <w:t>r</w:t>
                    </w:r>
                  </w:p>
                </w:txbxContent>
              </v:textbox>
            </v:shape>
            <v:shape id="_x0000_s1060" type="#_x0000_t202" style="position:absolute;left:3385;top:5896;width:488;height:493" filled="f" stroked="f">
              <v:textbox style="mso-next-textbox:#_x0000_s1060">
                <w:txbxContent>
                  <w:p w:rsidR="001F077F" w:rsidRPr="00AF0E6C" w:rsidRDefault="001F077F" w:rsidP="001F077F">
                    <w:pPr>
                      <w:rPr>
                        <w:lang w:val="nl-NL"/>
                      </w:rPr>
                    </w:pPr>
                    <w:r w:rsidRPr="00AF0E6C">
                      <w:rPr>
                        <w:lang w:val="nl-NL"/>
                      </w:rPr>
                      <w:t>N</w:t>
                    </w:r>
                  </w:p>
                </w:txbxContent>
              </v:textbox>
            </v:shape>
            <v:shape id="_x0000_s1061" type="#_x0000_t202" style="position:absolute;left:3020;top:7705;width:839;height:493" filled="f" stroked="f">
              <v:textbox style="mso-next-textbox:#_x0000_s1061">
                <w:txbxContent>
                  <w:p w:rsidR="001F077F" w:rsidRPr="00AF0E6C" w:rsidRDefault="001F077F" w:rsidP="001F077F">
                    <w:pPr>
                      <w:rPr>
                        <w:vertAlign w:val="superscript"/>
                        <w:lang w:val="nl-NL"/>
                      </w:rPr>
                    </w:pPr>
                    <w:r w:rsidRPr="00AF0E6C">
                      <w:rPr>
                        <w:lang w:val="nl-NL"/>
                      </w:rPr>
                      <w:t>N</w:t>
                    </w:r>
                    <w:r w:rsidR="00B125C6" w:rsidRPr="00B125C6">
                      <w:rPr>
                        <w:lang w:val="nl-NL"/>
                      </w:rPr>
                      <w:t>’</w:t>
                    </w:r>
                  </w:p>
                </w:txbxContent>
              </v:textbox>
            </v:shape>
            <v:shape id="_x0000_s1062" type="#_x0000_t202" style="position:absolute;left:3146;top:6844;width:488;height:403" filled="f" stroked="f">
              <v:textbox style="mso-next-textbox:#_x0000_s1062">
                <w:txbxContent>
                  <w:p w:rsidR="001F077F" w:rsidRPr="00AF0E6C" w:rsidRDefault="001F077F" w:rsidP="001F077F">
                    <w:pPr>
                      <w:rPr>
                        <w:lang w:val="nl-NL"/>
                      </w:rPr>
                    </w:pPr>
                    <w:r w:rsidRPr="00AF0E6C">
                      <w:rPr>
                        <w:lang w:val="nl-NL"/>
                      </w:rPr>
                      <w:t>I</w:t>
                    </w:r>
                  </w:p>
                </w:txbxContent>
              </v:textbox>
            </v:shape>
            <v:shape id="_x0000_s1063" type="#_x0000_t202" style="position:absolute;left:2372;top:5974;width:488;height:493" filled="f" stroked="f">
              <v:textbox style="mso-next-textbox:#_x0000_s1063">
                <w:txbxContent>
                  <w:p w:rsidR="001F077F" w:rsidRPr="00AF0E6C" w:rsidRDefault="001F077F" w:rsidP="001F077F">
                    <w:pPr>
                      <w:rPr>
                        <w:lang w:val="nl-NL"/>
                      </w:rPr>
                    </w:pPr>
                    <w:r w:rsidRPr="00AF0E6C">
                      <w:rPr>
                        <w:lang w:val="nl-NL"/>
                      </w:rPr>
                      <w:t>S</w:t>
                    </w:r>
                  </w:p>
                </w:txbxContent>
              </v:textbox>
            </v:shape>
            <v:shape id="_x0000_s1064" type="#_x0000_t202" style="position:absolute;left:3797;top:7678;width:488;height:493" filled="f" stroked="f">
              <v:textbox style="mso-next-textbox:#_x0000_s1064">
                <w:txbxContent>
                  <w:p w:rsidR="001F077F" w:rsidRPr="00AF0E6C" w:rsidRDefault="001F077F" w:rsidP="001F077F">
                    <w:pPr>
                      <w:rPr>
                        <w:lang w:val="nl-NL"/>
                      </w:rPr>
                    </w:pPr>
                    <w:r w:rsidRPr="00AF0E6C">
                      <w:rPr>
                        <w:lang w:val="nl-NL"/>
                      </w:rPr>
                      <w:t>K</w:t>
                    </w:r>
                  </w:p>
                </w:txbxContent>
              </v:textbox>
            </v:shape>
            <v:shape id="_x0000_s1066" type="#_x0000_t202" style="position:absolute;left:3933;top:6389;width:658;height:494" filled="f" stroked="f">
              <v:textbox style="mso-next-textbox:#_x0000_s1066">
                <w:txbxContent>
                  <w:p w:rsidR="001F077F" w:rsidRPr="00AF0E6C" w:rsidRDefault="001F077F" w:rsidP="001F077F">
                    <w:pPr>
                      <w:rPr>
                        <w:lang w:val="nl-NL"/>
                      </w:rPr>
                    </w:pPr>
                    <w:r w:rsidRPr="00AF0E6C">
                      <w:rPr>
                        <w:lang w:val="nl-NL"/>
                      </w:rPr>
                      <w:t>(1)</w:t>
                    </w:r>
                  </w:p>
                </w:txbxContent>
              </v:textbox>
            </v:shape>
            <v:shape id="_x0000_s1067" type="#_x0000_t202" style="position:absolute;left:3967;top:6883;width:639;height:493" filled="f" stroked="f">
              <v:textbox style="mso-next-textbox:#_x0000_s1067">
                <w:txbxContent>
                  <w:p w:rsidR="001F077F" w:rsidRPr="00AF0E6C" w:rsidRDefault="001F077F" w:rsidP="001F077F">
                    <w:pPr>
                      <w:rPr>
                        <w:lang w:val="nl-NL"/>
                      </w:rPr>
                    </w:pPr>
                    <w:r w:rsidRPr="00AF0E6C">
                      <w:rPr>
                        <w:lang w:val="nl-NL"/>
                      </w:rPr>
                      <w:t>(2)</w:t>
                    </w:r>
                  </w:p>
                </w:txbxContent>
              </v:textbox>
            </v:shape>
            <v:group id="_x0000_s1068" style="position:absolute;left:3296;top:6505;width:1074;height:0;rotation:2891753fd;flip:y" coordorigin="6829,6971" coordsize="1265,0">
              <v:line id="_x0000_s1069" style="position:absolute" from="6829,6971" to="8094,6971" strokecolor="red" strokeweight="1pt"/>
              <v:line id="_x0000_s1070" style="position:absolute" from="7404,6971" to="7519,6971" strokecolor="red">
                <v:stroke endarrow="classic"/>
              </v:line>
            </v:group>
            <v:shapetype id="_x0000_t32" coordsize="21600,21600" o:spt="32" o:oned="t" path="m,l21600,21600e" filled="f">
              <v:path arrowok="t" fillok="f" o:connecttype="none"/>
              <o:lock v:ext="edit" shapetype="t"/>
            </v:shapetype>
            <v:shape id="_x0000_s1071" type="#_x0000_t32" style="position:absolute;left:3531;top:7294;width:10;height:95" o:connectortype="straight"/>
            <v:shape id="_x0000_s1073" type="#_x0000_t202" style="position:absolute;left:4089;top:5910;width:585;height:493" filled="f" stroked="f">
              <v:textbox style="mso-next-textbox:#_x0000_s1073">
                <w:txbxContent>
                  <w:p w:rsidR="00B125C6" w:rsidRPr="00AF0E6C" w:rsidRDefault="00B125C6" w:rsidP="001F077F">
                    <w:pPr>
                      <w:rPr>
                        <w:lang w:val="nl-NL"/>
                      </w:rPr>
                    </w:pPr>
                    <w:r w:rsidRPr="00AF0E6C">
                      <w:rPr>
                        <w:lang w:val="nl-NL"/>
                      </w:rPr>
                      <w:t>S</w:t>
                    </w:r>
                    <w:r>
                      <w:rPr>
                        <w:lang w:val="nl-NL"/>
                      </w:rPr>
                      <w:t>’</w:t>
                    </w:r>
                  </w:p>
                </w:txbxContent>
              </v:textbox>
            </v:shape>
          </v:group>
        </w:pict>
      </w:r>
      <w:r w:rsidR="001F077F" w:rsidRPr="00E5041C">
        <w:rPr>
          <w:rFonts w:ascii="Times New Roman" w:hAnsi="Times New Roman"/>
          <w:b/>
          <w:sz w:val="26"/>
          <w:szCs w:val="24"/>
          <w:lang w:val="nl-NL"/>
        </w:rPr>
        <w:t>1. Thí nghiệm</w:t>
      </w:r>
    </w:p>
    <w:p w:rsidR="001F077F" w:rsidRPr="00E5041C" w:rsidRDefault="00B125C6" w:rsidP="00B125C6">
      <w:pPr>
        <w:pStyle w:val="BodyTextIndent2"/>
        <w:spacing w:before="40" w:after="40" w:line="240" w:lineRule="atLeast"/>
        <w:ind w:firstLine="0"/>
        <w:jc w:val="center"/>
        <w:rPr>
          <w:rFonts w:ascii="Times New Roman" w:hAnsi="Times New Roman"/>
          <w:sz w:val="26"/>
          <w:szCs w:val="24"/>
          <w:lang w:val="nl-NL"/>
        </w:rPr>
      </w:pPr>
      <w:r w:rsidRPr="00E5041C">
        <w:rPr>
          <w:rFonts w:ascii="Times New Roman" w:hAnsi="Times New Roman"/>
          <w:sz w:val="26"/>
          <w:szCs w:val="24"/>
          <w:lang w:val="nl-NL"/>
        </w:rPr>
        <w:t>SI: tia tới</w:t>
      </w:r>
    </w:p>
    <w:p w:rsidR="00B125C6" w:rsidRPr="00E5041C" w:rsidRDefault="00B125C6" w:rsidP="00B125C6">
      <w:pPr>
        <w:pStyle w:val="BodyTextIndent2"/>
        <w:spacing w:before="40" w:after="40" w:line="240" w:lineRule="atLeast"/>
        <w:ind w:firstLine="0"/>
        <w:jc w:val="center"/>
        <w:rPr>
          <w:rFonts w:ascii="Times New Roman" w:hAnsi="Times New Roman"/>
          <w:sz w:val="26"/>
          <w:szCs w:val="24"/>
          <w:lang w:val="nl-NL"/>
        </w:rPr>
      </w:pPr>
      <w:r w:rsidRPr="00E5041C">
        <w:rPr>
          <w:rFonts w:ascii="Times New Roman" w:hAnsi="Times New Roman"/>
          <w:sz w:val="26"/>
          <w:szCs w:val="24"/>
          <w:lang w:val="nl-NL"/>
        </w:rPr>
        <w:t>IS’: tia phản xạ</w:t>
      </w:r>
    </w:p>
    <w:p w:rsidR="00B125C6" w:rsidRPr="00E5041C" w:rsidRDefault="00B125C6" w:rsidP="00B125C6">
      <w:pPr>
        <w:pStyle w:val="BodyTextIndent2"/>
        <w:spacing w:before="40" w:after="40" w:line="240" w:lineRule="atLeast"/>
        <w:ind w:firstLine="0"/>
        <w:jc w:val="center"/>
        <w:rPr>
          <w:rFonts w:ascii="Times New Roman" w:hAnsi="Times New Roman"/>
          <w:sz w:val="26"/>
          <w:szCs w:val="24"/>
          <w:lang w:val="nl-NL"/>
        </w:rPr>
      </w:pPr>
      <w:r w:rsidRPr="00E5041C">
        <w:rPr>
          <w:rFonts w:ascii="Times New Roman" w:hAnsi="Times New Roman"/>
          <w:sz w:val="26"/>
          <w:szCs w:val="24"/>
          <w:lang w:val="nl-NL"/>
        </w:rPr>
        <w:t>IK: tia khúc xạ</w:t>
      </w:r>
    </w:p>
    <w:p w:rsidR="001F077F" w:rsidRPr="00E5041C" w:rsidRDefault="00B125C6" w:rsidP="00B125C6">
      <w:pPr>
        <w:pStyle w:val="BodyTextIndent2"/>
        <w:spacing w:before="40" w:after="40" w:line="240" w:lineRule="atLeast"/>
        <w:ind w:firstLine="0"/>
        <w:jc w:val="center"/>
        <w:rPr>
          <w:rFonts w:ascii="Times New Roman" w:hAnsi="Times New Roman"/>
          <w:sz w:val="26"/>
          <w:szCs w:val="24"/>
          <w:lang w:val="nl-NL"/>
        </w:rPr>
      </w:pPr>
      <w:r w:rsidRPr="00E5041C">
        <w:rPr>
          <w:rFonts w:ascii="Times New Roman" w:hAnsi="Times New Roman"/>
          <w:sz w:val="26"/>
          <w:szCs w:val="24"/>
          <w:lang w:val="nl-NL"/>
        </w:rPr>
        <w:t>NN’: pháp tuyến</w:t>
      </w:r>
    </w:p>
    <w:p w:rsidR="001F077F" w:rsidRPr="00E5041C" w:rsidRDefault="00B125C6" w:rsidP="00B125C6">
      <w:pPr>
        <w:pStyle w:val="BodyTextIndent2"/>
        <w:spacing w:before="40" w:after="40" w:line="240" w:lineRule="atLeast"/>
        <w:ind w:firstLine="0"/>
        <w:jc w:val="center"/>
        <w:rPr>
          <w:rFonts w:ascii="Times New Roman" w:hAnsi="Times New Roman"/>
          <w:sz w:val="26"/>
          <w:szCs w:val="24"/>
          <w:lang w:val="nl-NL"/>
        </w:rPr>
      </w:pPr>
      <w:r w:rsidRPr="00E5041C">
        <w:rPr>
          <w:rFonts w:ascii="Times New Roman" w:hAnsi="Times New Roman"/>
          <w:sz w:val="26"/>
          <w:szCs w:val="24"/>
          <w:lang w:val="nl-NL"/>
        </w:rPr>
        <w:t>i: góc tới</w:t>
      </w:r>
    </w:p>
    <w:p w:rsidR="001F077F" w:rsidRPr="00E5041C" w:rsidRDefault="00B125C6" w:rsidP="00B125C6">
      <w:pPr>
        <w:pStyle w:val="BodyTextIndent2"/>
        <w:spacing w:before="40" w:after="40" w:line="240" w:lineRule="atLeast"/>
        <w:ind w:firstLine="0"/>
        <w:jc w:val="center"/>
        <w:rPr>
          <w:rFonts w:ascii="Times New Roman" w:hAnsi="Times New Roman"/>
          <w:sz w:val="26"/>
          <w:szCs w:val="24"/>
          <w:lang w:val="nl-NL"/>
        </w:rPr>
      </w:pPr>
      <w:r w:rsidRPr="00E5041C">
        <w:rPr>
          <w:rFonts w:ascii="Times New Roman" w:hAnsi="Times New Roman"/>
          <w:sz w:val="26"/>
          <w:szCs w:val="24"/>
          <w:lang w:val="nl-NL"/>
        </w:rPr>
        <w:t>r: góc khúc xạ</w:t>
      </w:r>
    </w:p>
    <w:p w:rsidR="001F077F" w:rsidRPr="00E5041C" w:rsidRDefault="00B125C6" w:rsidP="00B125C6">
      <w:pPr>
        <w:pStyle w:val="BodyTextIndent2"/>
        <w:spacing w:before="40" w:after="40" w:line="240" w:lineRule="atLeast"/>
        <w:ind w:firstLine="0"/>
        <w:jc w:val="center"/>
        <w:rPr>
          <w:rFonts w:ascii="Times New Roman" w:hAnsi="Times New Roman"/>
          <w:sz w:val="26"/>
          <w:szCs w:val="24"/>
          <w:lang w:val="nl-NL"/>
        </w:rPr>
      </w:pPr>
      <w:r w:rsidRPr="00E5041C">
        <w:rPr>
          <w:noProof/>
          <w:sz w:val="26"/>
          <w:szCs w:val="24"/>
        </w:rPr>
        <w:drawing>
          <wp:inline distT="0" distB="0" distL="0" distR="0" wp14:anchorId="10B4A6D3" wp14:editId="7D7099C1">
            <wp:extent cx="3268264" cy="2340000"/>
            <wp:effectExtent l="19050" t="0" r="8336"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l="11083" t="17145" r="35187" b="31419"/>
                    <a:stretch>
                      <a:fillRect/>
                    </a:stretch>
                  </pic:blipFill>
                  <pic:spPr bwMode="auto">
                    <a:xfrm>
                      <a:off x="0" y="0"/>
                      <a:ext cx="3268264" cy="2340000"/>
                    </a:xfrm>
                    <a:prstGeom prst="rect">
                      <a:avLst/>
                    </a:prstGeom>
                    <a:noFill/>
                    <a:ln w="9525">
                      <a:noFill/>
                      <a:miter lim="800000"/>
                      <a:headEnd/>
                      <a:tailEnd/>
                    </a:ln>
                  </pic:spPr>
                </pic:pic>
              </a:graphicData>
            </a:graphic>
          </wp:inline>
        </w:drawing>
      </w:r>
      <w:r w:rsidRPr="00E5041C">
        <w:rPr>
          <w:noProof/>
          <w:sz w:val="26"/>
          <w:szCs w:val="24"/>
        </w:rPr>
        <w:drawing>
          <wp:inline distT="0" distB="0" distL="0" distR="0" wp14:anchorId="79B87B26" wp14:editId="355962E2">
            <wp:extent cx="3258595" cy="23400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l="11025" t="17011" r="34993" b="31193"/>
                    <a:stretch>
                      <a:fillRect/>
                    </a:stretch>
                  </pic:blipFill>
                  <pic:spPr bwMode="auto">
                    <a:xfrm>
                      <a:off x="0" y="0"/>
                      <a:ext cx="3258595" cy="2340000"/>
                    </a:xfrm>
                    <a:prstGeom prst="rect">
                      <a:avLst/>
                    </a:prstGeom>
                    <a:noFill/>
                    <a:ln w="9525">
                      <a:noFill/>
                      <a:miter lim="800000"/>
                      <a:headEnd/>
                      <a:tailEnd/>
                    </a:ln>
                  </pic:spPr>
                </pic:pic>
              </a:graphicData>
            </a:graphic>
          </wp:inline>
        </w:drawing>
      </w:r>
    </w:p>
    <w:p w:rsidR="00B125C6" w:rsidRPr="00E5041C" w:rsidRDefault="00B125C6" w:rsidP="00B125C6">
      <w:pPr>
        <w:pStyle w:val="BodyTextIndent2"/>
        <w:spacing w:before="40" w:after="40" w:line="240" w:lineRule="atLeast"/>
        <w:ind w:firstLine="0"/>
        <w:rPr>
          <w:rFonts w:ascii="Times New Roman" w:hAnsi="Times New Roman"/>
          <w:sz w:val="26"/>
          <w:szCs w:val="24"/>
          <w:lang w:val="nl-NL"/>
        </w:rPr>
      </w:pPr>
    </w:p>
    <w:p w:rsidR="00B125C6" w:rsidRPr="00E5041C" w:rsidRDefault="00B125C6" w:rsidP="00B125C6">
      <w:pPr>
        <w:pStyle w:val="BodyTextIndent2"/>
        <w:spacing w:before="40" w:after="40" w:line="240" w:lineRule="atLeast"/>
        <w:ind w:firstLine="0"/>
        <w:rPr>
          <w:rFonts w:ascii="Times New Roman" w:hAnsi="Times New Roman"/>
          <w:b/>
          <w:sz w:val="26"/>
          <w:szCs w:val="24"/>
          <w:lang w:val="nl-NL"/>
        </w:rPr>
      </w:pPr>
      <w:r w:rsidRPr="00E5041C">
        <w:rPr>
          <w:rFonts w:ascii="Times New Roman" w:hAnsi="Times New Roman"/>
          <w:b/>
          <w:sz w:val="26"/>
          <w:szCs w:val="24"/>
          <w:lang w:val="nl-NL"/>
        </w:rPr>
        <w:t>2. Định luật</w:t>
      </w:r>
    </w:p>
    <w:p w:rsidR="001F077F" w:rsidRPr="00E5041C" w:rsidRDefault="001F077F" w:rsidP="00B125C6">
      <w:pPr>
        <w:pStyle w:val="BodyTextIndent2"/>
        <w:spacing w:before="40" w:after="40" w:line="240" w:lineRule="atLeast"/>
        <w:rPr>
          <w:rFonts w:ascii="Times New Roman" w:hAnsi="Times New Roman"/>
          <w:sz w:val="26"/>
          <w:szCs w:val="24"/>
          <w:lang w:val="nl-NL"/>
        </w:rPr>
      </w:pPr>
      <w:r w:rsidRPr="00E5041C">
        <w:rPr>
          <w:rFonts w:ascii="Times New Roman" w:hAnsi="Times New Roman"/>
          <w:sz w:val="26"/>
          <w:szCs w:val="24"/>
          <w:lang w:val="nl-NL"/>
        </w:rPr>
        <w:t>+ Tia khúc xạ nằm trong mặt phẳng tới và ở bên kia pháp tuyến so với tia tớ</w:t>
      </w:r>
      <w:r w:rsidR="00B125C6" w:rsidRPr="00E5041C">
        <w:rPr>
          <w:rFonts w:ascii="Times New Roman" w:hAnsi="Times New Roman"/>
          <w:sz w:val="26"/>
          <w:szCs w:val="24"/>
          <w:lang w:val="nl-NL"/>
        </w:rPr>
        <w:t>i.</w:t>
      </w:r>
    </w:p>
    <w:p w:rsidR="00B125C6" w:rsidRPr="00E5041C" w:rsidRDefault="001F077F" w:rsidP="001F077F">
      <w:pPr>
        <w:pStyle w:val="BodyTextIndent2"/>
        <w:spacing w:before="40" w:after="40" w:line="240" w:lineRule="atLeast"/>
        <w:rPr>
          <w:rFonts w:ascii="Times New Roman" w:hAnsi="Times New Roman"/>
          <w:sz w:val="26"/>
          <w:szCs w:val="24"/>
          <w:lang w:val="nl-NL"/>
        </w:rPr>
      </w:pPr>
      <w:r w:rsidRPr="00E5041C">
        <w:rPr>
          <w:rFonts w:ascii="Times New Roman" w:hAnsi="Times New Roman"/>
          <w:sz w:val="26"/>
          <w:szCs w:val="24"/>
          <w:lang w:val="nl-NL"/>
        </w:rPr>
        <w:t>+ Đối với một cặp môi trường trong suốt nhất định</w:t>
      </w:r>
      <w:r w:rsidR="00B125C6" w:rsidRPr="00E5041C">
        <w:rPr>
          <w:rFonts w:ascii="Times New Roman" w:hAnsi="Times New Roman"/>
          <w:sz w:val="26"/>
          <w:szCs w:val="24"/>
          <w:lang w:val="nl-NL"/>
        </w:rPr>
        <w:t>,</w:t>
      </w:r>
      <w:r w:rsidRPr="00E5041C">
        <w:rPr>
          <w:rFonts w:ascii="Times New Roman" w:hAnsi="Times New Roman"/>
          <w:sz w:val="26"/>
          <w:szCs w:val="24"/>
          <w:lang w:val="nl-NL"/>
        </w:rPr>
        <w:t xml:space="preserve"> tỉ số giữa sin của góc tới (sini) với sin của góc khúc xạ (sinr) luôn luôn là một số không đổi.</w:t>
      </w:r>
    </w:p>
    <w:p w:rsidR="001F077F" w:rsidRPr="00E5041C" w:rsidRDefault="001F077F" w:rsidP="00B125C6">
      <w:pPr>
        <w:pStyle w:val="BodyTextIndent2"/>
        <w:spacing w:before="40" w:after="40" w:line="240" w:lineRule="atLeast"/>
        <w:ind w:firstLine="0"/>
        <w:jc w:val="center"/>
        <w:rPr>
          <w:rFonts w:ascii="Times New Roman" w:hAnsi="Times New Roman"/>
          <w:sz w:val="26"/>
          <w:szCs w:val="24"/>
          <w:lang w:val="nl-NL"/>
        </w:rPr>
      </w:pPr>
      <w:r w:rsidRPr="00E5041C">
        <w:rPr>
          <w:rFonts w:ascii="Times New Roman" w:hAnsi="Times New Roman"/>
          <w:sz w:val="26"/>
          <w:szCs w:val="24"/>
          <w:lang w:val="nl-NL"/>
        </w:rPr>
        <w:t xml:space="preserve">Biểu thức: </w:t>
      </w:r>
      <w:r w:rsidR="00B125C6" w:rsidRPr="00E5041C">
        <w:rPr>
          <w:rFonts w:ascii="Times New Roman" w:hAnsi="Times New Roman"/>
          <w:position w:val="-22"/>
          <w:sz w:val="26"/>
          <w:szCs w:val="24"/>
          <w:lang w:val="nl-NL"/>
        </w:rPr>
        <w:object w:dxaOrig="49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9.25pt" o:ole="" fillcolor="window">
            <v:imagedata r:id="rId10" o:title=""/>
          </v:shape>
          <o:OLEObject Type="Embed" ProgID="Equation.DSMT4" ShapeID="_x0000_i1025" DrawAspect="Content" ObjectID="_1644502912" r:id="rId11"/>
        </w:object>
      </w:r>
      <w:r w:rsidRPr="00E5041C">
        <w:rPr>
          <w:rFonts w:ascii="Times New Roman" w:hAnsi="Times New Roman"/>
          <w:sz w:val="26"/>
          <w:szCs w:val="24"/>
          <w:lang w:val="nl-NL"/>
        </w:rPr>
        <w:t xml:space="preserve"> </w:t>
      </w:r>
      <w:r w:rsidR="00B125C6" w:rsidRPr="00E5041C">
        <w:rPr>
          <w:rFonts w:ascii="Times New Roman" w:hAnsi="Times New Roman"/>
          <w:sz w:val="26"/>
          <w:szCs w:val="24"/>
          <w:lang w:val="nl-NL"/>
        </w:rPr>
        <w:t>= hằng số</w:t>
      </w:r>
    </w:p>
    <w:p w:rsidR="006F6181" w:rsidRPr="00E5041C" w:rsidRDefault="006F6181" w:rsidP="006F6181">
      <w:pPr>
        <w:pStyle w:val="BodyTextIndent2"/>
        <w:spacing w:before="40" w:after="40" w:line="240" w:lineRule="atLeast"/>
        <w:ind w:firstLine="0"/>
        <w:rPr>
          <w:rFonts w:ascii="Times New Roman" w:hAnsi="Times New Roman"/>
          <w:b/>
          <w:color w:val="FF0000"/>
          <w:sz w:val="26"/>
          <w:szCs w:val="24"/>
          <w:lang w:val="nl-NL"/>
        </w:rPr>
      </w:pPr>
      <w:r w:rsidRPr="00E5041C">
        <w:rPr>
          <w:rFonts w:ascii="Times New Roman" w:hAnsi="Times New Roman"/>
          <w:b/>
          <w:color w:val="FF0000"/>
          <w:sz w:val="26"/>
          <w:szCs w:val="24"/>
          <w:lang w:val="nl-NL"/>
        </w:rPr>
        <w:t>III. Chiết suất của môi trường</w:t>
      </w:r>
    </w:p>
    <w:p w:rsidR="006F6181" w:rsidRPr="00E5041C" w:rsidRDefault="006F6181" w:rsidP="006F6181">
      <w:pPr>
        <w:pStyle w:val="BodyTextIndent2"/>
        <w:spacing w:before="40" w:after="40" w:line="240" w:lineRule="atLeast"/>
        <w:ind w:firstLine="0"/>
        <w:rPr>
          <w:rFonts w:ascii="Times New Roman" w:hAnsi="Times New Roman"/>
          <w:b/>
          <w:sz w:val="26"/>
          <w:szCs w:val="24"/>
          <w:lang w:val="nl-NL"/>
        </w:rPr>
      </w:pPr>
      <w:r w:rsidRPr="00E5041C">
        <w:rPr>
          <w:rFonts w:ascii="Times New Roman" w:hAnsi="Times New Roman"/>
          <w:b/>
          <w:sz w:val="26"/>
          <w:szCs w:val="24"/>
          <w:lang w:val="nl-NL"/>
        </w:rPr>
        <w:t>1. Chiết suất tỉ đối</w:t>
      </w:r>
    </w:p>
    <w:p w:rsidR="006F6181" w:rsidRPr="00E5041C" w:rsidRDefault="006F6181" w:rsidP="006F6181">
      <w:pPr>
        <w:pStyle w:val="BodyTextIndent2"/>
        <w:spacing w:before="40" w:after="40" w:line="240" w:lineRule="atLeast"/>
        <w:ind w:firstLine="0"/>
        <w:rPr>
          <w:rFonts w:ascii="Times New Roman" w:hAnsi="Times New Roman"/>
          <w:sz w:val="26"/>
          <w:szCs w:val="24"/>
          <w:lang w:val="nl-NL"/>
        </w:rPr>
      </w:pPr>
      <w:r w:rsidRPr="00E5041C">
        <w:rPr>
          <w:rFonts w:ascii="Times New Roman" w:hAnsi="Times New Roman"/>
          <w:sz w:val="26"/>
          <w:szCs w:val="24"/>
          <w:lang w:val="nl-NL"/>
        </w:rPr>
        <w:t xml:space="preserve">Tỉ số không đổi </w:t>
      </w:r>
      <w:r w:rsidRPr="00E5041C">
        <w:rPr>
          <w:rFonts w:ascii="Times New Roman" w:hAnsi="Times New Roman"/>
          <w:position w:val="-22"/>
          <w:sz w:val="26"/>
          <w:szCs w:val="24"/>
          <w:lang w:val="nl-NL"/>
        </w:rPr>
        <w:object w:dxaOrig="499" w:dyaOrig="580">
          <v:shape id="_x0000_i1026" type="#_x0000_t75" style="width:24.75pt;height:29.25pt" o:ole="" fillcolor="window">
            <v:imagedata r:id="rId10" o:title=""/>
          </v:shape>
          <o:OLEObject Type="Embed" ProgID="Equation.DSMT4" ShapeID="_x0000_i1026" DrawAspect="Content" ObjectID="_1644502913" r:id="rId12"/>
        </w:object>
      </w:r>
      <w:r w:rsidRPr="00E5041C">
        <w:rPr>
          <w:rFonts w:ascii="Times New Roman" w:hAnsi="Times New Roman"/>
          <w:sz w:val="26"/>
          <w:szCs w:val="24"/>
          <w:lang w:val="nl-NL"/>
        </w:rPr>
        <w:t xml:space="preserve"> được gọi là chiết suất tỉ đối n</w:t>
      </w:r>
      <w:r w:rsidRPr="00E5041C">
        <w:rPr>
          <w:rFonts w:ascii="Times New Roman" w:hAnsi="Times New Roman"/>
          <w:sz w:val="26"/>
          <w:szCs w:val="24"/>
          <w:vertAlign w:val="subscript"/>
          <w:lang w:val="nl-NL"/>
        </w:rPr>
        <w:t>21</w:t>
      </w:r>
      <w:r w:rsidRPr="00E5041C">
        <w:rPr>
          <w:rFonts w:ascii="Times New Roman" w:hAnsi="Times New Roman"/>
          <w:sz w:val="26"/>
          <w:szCs w:val="24"/>
          <w:lang w:val="nl-NL"/>
        </w:rPr>
        <w:t xml:space="preserve"> của môi trường (2) (chứa tia khúc xạ) đối với môi trường (1) (chứa tia tới)</w:t>
      </w:r>
    </w:p>
    <w:p w:rsidR="006F6181" w:rsidRPr="00E5041C" w:rsidRDefault="006F6181" w:rsidP="006F6181">
      <w:pPr>
        <w:pStyle w:val="BodyTextIndent2"/>
        <w:spacing w:before="40" w:after="40" w:line="240" w:lineRule="atLeast"/>
        <w:ind w:firstLine="0"/>
        <w:jc w:val="center"/>
        <w:rPr>
          <w:rFonts w:ascii="Times New Roman" w:hAnsi="Times New Roman"/>
          <w:sz w:val="26"/>
          <w:szCs w:val="24"/>
          <w:lang w:val="nl-NL"/>
        </w:rPr>
      </w:pPr>
      <w:r w:rsidRPr="00E5041C">
        <w:rPr>
          <w:rFonts w:ascii="Times New Roman" w:hAnsi="Times New Roman"/>
          <w:position w:val="-22"/>
          <w:sz w:val="26"/>
          <w:szCs w:val="24"/>
          <w:lang w:val="nl-NL"/>
        </w:rPr>
        <w:object w:dxaOrig="940" w:dyaOrig="580">
          <v:shape id="_x0000_i1027" type="#_x0000_t75" style="width:46.5pt;height:29.25pt" o:ole="" fillcolor="window">
            <v:imagedata r:id="rId13" o:title=""/>
          </v:shape>
          <o:OLEObject Type="Embed" ProgID="Equation.DSMT4" ShapeID="_x0000_i1027" DrawAspect="Content" ObjectID="_1644502914" r:id="rId14"/>
        </w:object>
      </w:r>
    </w:p>
    <w:p w:rsidR="006F6181" w:rsidRPr="00E5041C" w:rsidRDefault="006F6181" w:rsidP="006F6181">
      <w:pPr>
        <w:pStyle w:val="BodyTextIndent2"/>
        <w:spacing w:before="40" w:after="40" w:line="240" w:lineRule="atLeast"/>
        <w:ind w:firstLine="0"/>
        <w:rPr>
          <w:rFonts w:ascii="Times New Roman" w:hAnsi="Times New Roman"/>
          <w:b/>
          <w:sz w:val="26"/>
          <w:szCs w:val="24"/>
          <w:lang w:val="nl-NL"/>
        </w:rPr>
      </w:pPr>
      <w:r w:rsidRPr="00E5041C">
        <w:rPr>
          <w:rFonts w:ascii="Times New Roman" w:hAnsi="Times New Roman"/>
          <w:b/>
          <w:sz w:val="26"/>
          <w:szCs w:val="24"/>
          <w:lang w:val="nl-NL"/>
        </w:rPr>
        <w:t>2. Chiết suất tuyệt đối</w:t>
      </w:r>
    </w:p>
    <w:p w:rsidR="006F6181" w:rsidRPr="00E5041C" w:rsidRDefault="006F6181" w:rsidP="006F6181">
      <w:pPr>
        <w:pStyle w:val="BodyTextIndent2"/>
        <w:spacing w:before="40" w:after="40" w:line="240" w:lineRule="atLeast"/>
        <w:ind w:firstLine="0"/>
        <w:rPr>
          <w:rFonts w:ascii="Times New Roman" w:hAnsi="Times New Roman"/>
          <w:sz w:val="26"/>
          <w:szCs w:val="24"/>
          <w:lang w:val="nl-NL"/>
        </w:rPr>
      </w:pPr>
      <w:r w:rsidRPr="00E5041C">
        <w:rPr>
          <w:rFonts w:ascii="Times New Roman" w:hAnsi="Times New Roman"/>
          <w:sz w:val="26"/>
          <w:szCs w:val="24"/>
          <w:lang w:val="nl-NL"/>
        </w:rPr>
        <w:t>Chiết suất tuyệt đối của một môi trường là chiết suất tỉ đối của môi trường đó đối với chân không.</w:t>
      </w:r>
    </w:p>
    <w:p w:rsidR="006F6181" w:rsidRPr="00E5041C" w:rsidRDefault="006F6181" w:rsidP="006F6181">
      <w:pPr>
        <w:pStyle w:val="BodyTextIndent2"/>
        <w:spacing w:before="40" w:after="40" w:line="240" w:lineRule="atLeast"/>
        <w:ind w:firstLine="0"/>
        <w:rPr>
          <w:rFonts w:ascii="Times New Roman" w:hAnsi="Times New Roman"/>
          <w:b/>
          <w:sz w:val="26"/>
          <w:szCs w:val="24"/>
          <w:lang w:val="nl-NL"/>
        </w:rPr>
      </w:pPr>
      <w:r w:rsidRPr="00E5041C">
        <w:rPr>
          <w:rFonts w:ascii="Times New Roman" w:hAnsi="Times New Roman"/>
          <w:b/>
          <w:sz w:val="26"/>
          <w:szCs w:val="24"/>
          <w:lang w:val="nl-NL"/>
        </w:rPr>
        <w:t>* Ghi nhớ</w:t>
      </w:r>
    </w:p>
    <w:p w:rsidR="006F6181" w:rsidRPr="00E5041C" w:rsidRDefault="006F6181" w:rsidP="006F6181">
      <w:pPr>
        <w:pStyle w:val="BodyTextIndent2"/>
        <w:spacing w:before="40" w:after="40" w:line="240" w:lineRule="atLeast"/>
        <w:ind w:firstLine="0"/>
        <w:rPr>
          <w:rFonts w:ascii="Times New Roman" w:hAnsi="Times New Roman"/>
          <w:sz w:val="26"/>
          <w:szCs w:val="24"/>
          <w:lang w:val="nl-NL"/>
        </w:rPr>
      </w:pPr>
      <w:r w:rsidRPr="00E5041C">
        <w:rPr>
          <w:rFonts w:ascii="Times New Roman" w:hAnsi="Times New Roman"/>
          <w:sz w:val="26"/>
          <w:szCs w:val="24"/>
          <w:lang w:val="nl-NL"/>
        </w:rPr>
        <w:t>- Chiết suất chân không là 1</w:t>
      </w:r>
    </w:p>
    <w:p w:rsidR="006F6181" w:rsidRPr="00E5041C" w:rsidRDefault="006F6181" w:rsidP="006F6181">
      <w:pPr>
        <w:pStyle w:val="BodyTextIndent2"/>
        <w:spacing w:before="40" w:after="40" w:line="240" w:lineRule="atLeast"/>
        <w:ind w:firstLine="0"/>
        <w:rPr>
          <w:rFonts w:ascii="Times New Roman" w:hAnsi="Times New Roman"/>
          <w:b/>
          <w:sz w:val="26"/>
          <w:szCs w:val="24"/>
          <w:lang w:val="nl-NL"/>
        </w:rPr>
      </w:pPr>
      <w:r w:rsidRPr="00E5041C">
        <w:rPr>
          <w:rFonts w:ascii="Times New Roman" w:hAnsi="Times New Roman"/>
          <w:sz w:val="26"/>
          <w:szCs w:val="24"/>
          <w:lang w:val="nl-NL"/>
        </w:rPr>
        <w:t>- Chiết suất của không khí là 1,000293 (</w:t>
      </w:r>
      <w:r w:rsidRPr="00E5041C">
        <w:rPr>
          <w:rFonts w:ascii="Times New Roman" w:hAnsi="Times New Roman"/>
          <w:b/>
          <w:sz w:val="26"/>
          <w:szCs w:val="24"/>
          <w:lang w:val="nl-NL"/>
        </w:rPr>
        <w:t>coi xấp xỉ bằng 1)</w:t>
      </w:r>
    </w:p>
    <w:p w:rsidR="006F6181" w:rsidRPr="00E5041C" w:rsidRDefault="00C77764" w:rsidP="006F6181">
      <w:pPr>
        <w:pStyle w:val="BodyTextIndent2"/>
        <w:spacing w:before="40" w:after="40" w:line="240" w:lineRule="atLeast"/>
        <w:ind w:firstLine="0"/>
        <w:rPr>
          <w:rFonts w:ascii="Times New Roman" w:hAnsi="Times New Roman"/>
          <w:sz w:val="26"/>
          <w:szCs w:val="24"/>
          <w:lang w:val="nl-NL"/>
        </w:rPr>
      </w:pPr>
      <w:r w:rsidRPr="00E5041C">
        <w:rPr>
          <w:rFonts w:ascii="Times New Roman" w:hAnsi="Times New Roman"/>
          <w:sz w:val="26"/>
          <w:szCs w:val="24"/>
          <w:lang w:val="nl-NL"/>
        </w:rPr>
        <w:t>- Mọi môi trường trong suốt có chiết suất tuyệt đối lớn hơn 1</w:t>
      </w:r>
    </w:p>
    <w:p w:rsidR="00C77764" w:rsidRPr="00E5041C" w:rsidRDefault="00C77764" w:rsidP="00C77764">
      <w:pPr>
        <w:pStyle w:val="BodyTextIndent2"/>
        <w:spacing w:before="40" w:after="40" w:line="240" w:lineRule="atLeast"/>
        <w:ind w:firstLine="0"/>
        <w:jc w:val="center"/>
        <w:rPr>
          <w:rFonts w:ascii="Times New Roman" w:hAnsi="Times New Roman"/>
          <w:sz w:val="26"/>
          <w:szCs w:val="24"/>
          <w:lang w:val="nl-NL"/>
        </w:rPr>
      </w:pPr>
      <w:r w:rsidRPr="00E5041C">
        <w:rPr>
          <w:rFonts w:ascii="Times New Roman" w:hAnsi="Times New Roman"/>
          <w:position w:val="-28"/>
          <w:sz w:val="26"/>
          <w:szCs w:val="24"/>
          <w:lang w:val="nl-NL"/>
        </w:rPr>
        <w:object w:dxaOrig="3680" w:dyaOrig="639">
          <v:shape id="_x0000_i1028" type="#_x0000_t75" style="width:184.5pt;height:31.5pt" o:ole="" fillcolor="window">
            <v:imagedata r:id="rId15" o:title=""/>
          </v:shape>
          <o:OLEObject Type="Embed" ProgID="Equation.DSMT4" ShapeID="_x0000_i1028" DrawAspect="Content" ObjectID="_1644502915" r:id="rId16"/>
        </w:object>
      </w:r>
    </w:p>
    <w:p w:rsidR="00C77764" w:rsidRPr="00E5041C" w:rsidRDefault="00C77764" w:rsidP="00C77764">
      <w:pPr>
        <w:pStyle w:val="BodyTextIndent2"/>
        <w:spacing w:before="40" w:after="40" w:line="240" w:lineRule="atLeast"/>
        <w:ind w:firstLine="0"/>
        <w:rPr>
          <w:rFonts w:ascii="Times New Roman" w:hAnsi="Times New Roman"/>
          <w:sz w:val="26"/>
          <w:szCs w:val="24"/>
          <w:lang w:val="nl-NL"/>
        </w:rPr>
      </w:pPr>
      <w:r w:rsidRPr="00E5041C">
        <w:rPr>
          <w:rFonts w:ascii="Times New Roman" w:hAnsi="Times New Roman"/>
          <w:sz w:val="26"/>
          <w:szCs w:val="24"/>
          <w:lang w:val="nl-NL"/>
        </w:rPr>
        <w:t>n</w:t>
      </w:r>
      <w:r w:rsidRPr="00E5041C">
        <w:rPr>
          <w:rFonts w:ascii="Times New Roman" w:hAnsi="Times New Roman"/>
          <w:sz w:val="26"/>
          <w:szCs w:val="24"/>
          <w:vertAlign w:val="subscript"/>
          <w:lang w:val="nl-NL"/>
        </w:rPr>
        <w:t>1</w:t>
      </w:r>
      <w:r w:rsidRPr="00E5041C">
        <w:rPr>
          <w:rFonts w:ascii="Times New Roman" w:hAnsi="Times New Roman"/>
          <w:sz w:val="26"/>
          <w:szCs w:val="24"/>
          <w:lang w:val="nl-NL"/>
        </w:rPr>
        <w:t>: chiết suất tuyệt đối của môi trường (1)</w:t>
      </w:r>
    </w:p>
    <w:p w:rsidR="00C77764" w:rsidRPr="00E5041C" w:rsidRDefault="00C77764" w:rsidP="00C77764">
      <w:pPr>
        <w:pStyle w:val="BodyTextIndent2"/>
        <w:spacing w:before="40" w:after="40" w:line="240" w:lineRule="atLeast"/>
        <w:ind w:firstLine="0"/>
        <w:rPr>
          <w:rFonts w:ascii="Times New Roman" w:hAnsi="Times New Roman"/>
          <w:sz w:val="26"/>
          <w:szCs w:val="24"/>
          <w:lang w:val="nl-NL"/>
        </w:rPr>
      </w:pPr>
      <w:r w:rsidRPr="00E5041C">
        <w:rPr>
          <w:rFonts w:ascii="Times New Roman" w:hAnsi="Times New Roman"/>
          <w:sz w:val="26"/>
          <w:szCs w:val="24"/>
          <w:lang w:val="nl-NL"/>
        </w:rPr>
        <w:t>n</w:t>
      </w:r>
      <w:r w:rsidRPr="00E5041C">
        <w:rPr>
          <w:rFonts w:ascii="Times New Roman" w:hAnsi="Times New Roman"/>
          <w:sz w:val="26"/>
          <w:szCs w:val="24"/>
          <w:vertAlign w:val="subscript"/>
          <w:lang w:val="nl-NL"/>
        </w:rPr>
        <w:t>2</w:t>
      </w:r>
      <w:r w:rsidRPr="00E5041C">
        <w:rPr>
          <w:rFonts w:ascii="Times New Roman" w:hAnsi="Times New Roman"/>
          <w:sz w:val="26"/>
          <w:szCs w:val="24"/>
          <w:lang w:val="nl-NL"/>
        </w:rPr>
        <w:t>: chiết suất tuyệt đối của môi trường (2)</w:t>
      </w:r>
    </w:p>
    <w:p w:rsidR="00C77764" w:rsidRPr="00E5041C" w:rsidRDefault="008D1146" w:rsidP="008D1146">
      <w:pPr>
        <w:pStyle w:val="BodyTextIndent2"/>
        <w:spacing w:before="40" w:after="40" w:line="240" w:lineRule="atLeast"/>
        <w:ind w:firstLine="0"/>
        <w:jc w:val="center"/>
        <w:rPr>
          <w:rFonts w:ascii="Times New Roman" w:hAnsi="Times New Roman"/>
          <w:sz w:val="26"/>
          <w:szCs w:val="24"/>
          <w:lang w:val="nl-NL"/>
        </w:rPr>
      </w:pPr>
      <w:r w:rsidRPr="00E5041C">
        <w:rPr>
          <w:noProof/>
          <w:sz w:val="26"/>
          <w:szCs w:val="24"/>
        </w:rPr>
        <w:drawing>
          <wp:inline distT="0" distB="0" distL="0" distR="0" wp14:anchorId="6CBDE6E7" wp14:editId="4C502CF2">
            <wp:extent cx="4200525" cy="24644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srcRect/>
                    <a:stretch>
                      <a:fillRect/>
                    </a:stretch>
                  </pic:blipFill>
                  <pic:spPr bwMode="auto">
                    <a:xfrm>
                      <a:off x="0" y="0"/>
                      <a:ext cx="4217695" cy="2474569"/>
                    </a:xfrm>
                    <a:prstGeom prst="rect">
                      <a:avLst/>
                    </a:prstGeom>
                    <a:noFill/>
                    <a:ln w="9525">
                      <a:noFill/>
                      <a:miter lim="800000"/>
                      <a:headEnd/>
                      <a:tailEnd/>
                    </a:ln>
                  </pic:spPr>
                </pic:pic>
              </a:graphicData>
            </a:graphic>
          </wp:inline>
        </w:drawing>
      </w:r>
      <w:bookmarkStart w:id="0" w:name="_GoBack"/>
      <w:bookmarkEnd w:id="0"/>
    </w:p>
    <w:p w:rsidR="008D1146" w:rsidRPr="00E5041C" w:rsidRDefault="008D1146" w:rsidP="001F077F">
      <w:pPr>
        <w:pStyle w:val="BodyTextIndent2"/>
        <w:spacing w:before="40" w:after="40" w:line="240" w:lineRule="atLeast"/>
        <w:rPr>
          <w:rFonts w:ascii="Times New Roman" w:hAnsi="Times New Roman"/>
          <w:sz w:val="26"/>
          <w:szCs w:val="24"/>
          <w:lang w:val="nl-NL"/>
        </w:rPr>
      </w:pPr>
    </w:p>
    <w:p w:rsidR="008D1146" w:rsidRPr="00E5041C" w:rsidRDefault="008D1146" w:rsidP="008D1146">
      <w:pPr>
        <w:pStyle w:val="BodyTextIndent2"/>
        <w:spacing w:before="40" w:after="40" w:line="240" w:lineRule="atLeast"/>
        <w:ind w:firstLine="0"/>
        <w:rPr>
          <w:rFonts w:ascii="Times New Roman" w:hAnsi="Times New Roman"/>
          <w:b/>
          <w:color w:val="FF0000"/>
          <w:sz w:val="26"/>
          <w:szCs w:val="24"/>
          <w:lang w:val="nl-NL"/>
        </w:rPr>
      </w:pPr>
      <w:r w:rsidRPr="00E5041C">
        <w:rPr>
          <w:rFonts w:ascii="Times New Roman" w:hAnsi="Times New Roman"/>
          <w:b/>
          <w:color w:val="FF0000"/>
          <w:sz w:val="26"/>
          <w:szCs w:val="24"/>
          <w:lang w:val="nl-NL"/>
        </w:rPr>
        <w:t>IV. Tính thuận nghịch của sự truyền ánh sáng</w:t>
      </w:r>
    </w:p>
    <w:p w:rsidR="008D1146" w:rsidRPr="00E5041C" w:rsidRDefault="008D1146" w:rsidP="008D1146">
      <w:pPr>
        <w:pStyle w:val="BodyTextIndent2"/>
        <w:spacing w:before="40" w:after="40" w:line="240" w:lineRule="atLeast"/>
        <w:ind w:firstLine="0"/>
        <w:rPr>
          <w:rFonts w:ascii="Times New Roman" w:hAnsi="Times New Roman"/>
          <w:sz w:val="26"/>
          <w:szCs w:val="24"/>
          <w:lang w:val="nl-NL"/>
        </w:rPr>
      </w:pPr>
      <w:r w:rsidRPr="00E5041C">
        <w:rPr>
          <w:rFonts w:ascii="Times New Roman" w:hAnsi="Times New Roman"/>
          <w:sz w:val="26"/>
          <w:szCs w:val="24"/>
          <w:lang w:val="nl-NL"/>
        </w:rPr>
        <w:t>Ánh sáng truyền đi theo đường nào thì cũng truyền ngược lại theo đường đó</w:t>
      </w:r>
    </w:p>
    <w:p w:rsidR="001F077F" w:rsidRPr="00E5041C" w:rsidRDefault="001F077F" w:rsidP="008D1146">
      <w:pPr>
        <w:pStyle w:val="BodyTextIndent2"/>
        <w:spacing w:before="40" w:after="40" w:line="240" w:lineRule="atLeast"/>
        <w:ind w:firstLine="0"/>
        <w:jc w:val="center"/>
        <w:rPr>
          <w:rFonts w:ascii="Times New Roman" w:hAnsi="Times New Roman"/>
          <w:sz w:val="26"/>
          <w:szCs w:val="24"/>
          <w:lang w:val="nl-NL"/>
        </w:rPr>
      </w:pPr>
      <w:r w:rsidRPr="00E5041C">
        <w:rPr>
          <w:rFonts w:ascii="Times New Roman" w:hAnsi="Times New Roman"/>
          <w:position w:val="-30"/>
          <w:sz w:val="26"/>
          <w:szCs w:val="24"/>
          <w:lang w:val="nl-NL"/>
        </w:rPr>
        <w:object w:dxaOrig="859" w:dyaOrig="680">
          <v:shape id="_x0000_i1029" type="#_x0000_t75" style="width:42.75pt;height:33.75pt" o:ole="" fillcolor="window">
            <v:imagedata r:id="rId18" o:title=""/>
          </v:shape>
          <o:OLEObject Type="Embed" ProgID="Equation.3" ShapeID="_x0000_i1029" DrawAspect="Content" ObjectID="_1644502916" r:id="rId19"/>
        </w:object>
      </w:r>
    </w:p>
    <w:p w:rsidR="00B11304" w:rsidRPr="00E5041C" w:rsidRDefault="00E5041C" w:rsidP="00E5041C">
      <w:pPr>
        <w:jc w:val="center"/>
        <w:rPr>
          <w:rFonts w:eastAsia="Times New Roman"/>
          <w:sz w:val="26"/>
          <w:lang w:val="nl-NL"/>
        </w:rPr>
      </w:pPr>
      <w:r>
        <w:rPr>
          <w:sz w:val="26"/>
          <w:lang w:val="nl-NL"/>
        </w:rPr>
        <w:t>-----------------------------------------------------------</w:t>
      </w:r>
      <w:r w:rsidR="00B11304" w:rsidRPr="00E5041C">
        <w:rPr>
          <w:sz w:val="26"/>
          <w:lang w:val="nl-NL"/>
        </w:rPr>
        <w:br w:type="page"/>
      </w:r>
      <w:r w:rsidR="00B11304" w:rsidRPr="00E5041C">
        <w:rPr>
          <w:b/>
          <w:color w:val="0000FF"/>
          <w:sz w:val="26"/>
          <w:lang w:val="nl-NL"/>
        </w:rPr>
        <w:lastRenderedPageBreak/>
        <w:t>BÀI TẬP KHÚC XẠ ÁNH SÁNG</w:t>
      </w:r>
    </w:p>
    <w:p w:rsidR="0097329E" w:rsidRPr="00E5041C" w:rsidRDefault="00E5041C" w:rsidP="0097329E">
      <w:pPr>
        <w:spacing w:before="60" w:after="60"/>
        <w:jc w:val="both"/>
        <w:rPr>
          <w:b/>
          <w:color w:val="FF0000"/>
          <w:sz w:val="26"/>
          <w:lang w:val="nl-NL"/>
        </w:rPr>
      </w:pPr>
      <w:r w:rsidRPr="00E5041C">
        <w:rPr>
          <w:rFonts w:eastAsia="Times New Roman"/>
          <w:b/>
          <w:bCs/>
          <w:noProof/>
          <w:sz w:val="26"/>
          <w:u w:val="single"/>
        </w:rPr>
        <w:pict>
          <v:group id="_x0000_s1106" style="position:absolute;left:0;text-align:left;margin-left:393.55pt;margin-top:10.2pt;width:115.1pt;height:115.1pt;z-index:251729920" coordorigin="8591,1235" coordsize="2302,2302">
            <v:group id="_x0000_s1076" style="position:absolute;left:8591;top:1235;width:2302;height:2302" coordorigin="2372,5896" coordsize="2302,2302">
              <v:line id="_x0000_s1077" style="position:absolute" from="2663,6883" to="4323,6883" strokeweight="1.5pt"/>
              <v:line id="_x0000_s1078" style="position:absolute" from="3445,6060" to="3445,7928">
                <v:stroke dashstyle="dash"/>
              </v:line>
              <v:group id="_x0000_s1079" style="position:absolute;left:3086;top:7405;width:1156;height:1;rotation:4392787fd" coordorigin="6829,6971" coordsize="1265,0">
                <v:line id="_x0000_s1080" style="position:absolute" from="6829,6971" to="8094,6971" strokecolor="red" strokeweight="1.5pt"/>
                <v:line id="_x0000_s1081" style="position:absolute" from="7404,6971" to="7519,6971" strokecolor="red" strokeweight="1.5pt">
                  <v:stroke endarrow="classic"/>
                </v:line>
              </v:group>
              <v:group id="_x0000_s1082" style="position:absolute;left:2514;top:6501;width:1074;height:0;rotation:2891753fd" coordorigin="6829,6971" coordsize="1265,0">
                <v:line id="_x0000_s1083" style="position:absolute" from="6829,6971" to="8094,6971" strokecolor="red" strokeweight="2.25pt"/>
                <v:line id="_x0000_s1084" style="position:absolute" from="7404,6971" to="7519,6971" strokecolor="red" strokeweight="2.25pt">
                  <v:stroke endarrow="classic"/>
                </v:line>
              </v:group>
              <v:shape id="_x0000_s1085" type="#_x0000_t19" style="position:absolute;left:3279;top:6631;width:158;height:211;rotation:11723716fd;flip:y" coordsize="17448,21600" adj=",-2367316" path="wr-21600,,21600,43200,,,17448,8867nfewr-21600,,21600,43200,,,17448,8867l,21600nsxe">
                <v:path o:connectlocs="0,0;17448,8867;0,21600"/>
                <v:textbox>
                  <w:txbxContent>
                    <w:p w:rsidR="0097329E" w:rsidRPr="00AF0E6C" w:rsidRDefault="0097329E" w:rsidP="0097329E">
                      <w:pPr>
                        <w:rPr>
                          <w:lang w:val="nl-NL"/>
                        </w:rPr>
                      </w:pPr>
                    </w:p>
                  </w:txbxContent>
                </v:textbox>
              </v:shape>
              <v:shape id="_x0000_s1086" type="#_x0000_t19" style="position:absolute;left:3480;top:7157;width:158;height:211;rotation:22089879fd;flip:y" coordsize="17448,21600" adj=",-2367316" path="wr-21600,,21600,43200,,,17448,8867nfewr-21600,,21600,43200,,,17448,8867l,21600nsxe">
                <v:path o:connectlocs="0,0;17448,8867;0,21600"/>
                <v:textbox>
                  <w:txbxContent>
                    <w:p w:rsidR="0097329E" w:rsidRPr="00AF0E6C" w:rsidRDefault="0097329E" w:rsidP="0097329E">
                      <w:pPr>
                        <w:rPr>
                          <w:lang w:val="nl-NL"/>
                        </w:rPr>
                      </w:pPr>
                    </w:p>
                  </w:txbxContent>
                </v:textbox>
              </v:shape>
              <v:shape id="_x0000_s1087" type="#_x0000_t202" style="position:absolute;left:3181;top:6321;width:489;height:493" filled="f" stroked="f">
                <v:textbox style="mso-next-textbox:#_x0000_s1087">
                  <w:txbxContent>
                    <w:p w:rsidR="0097329E" w:rsidRPr="001F077F" w:rsidRDefault="0097329E" w:rsidP="0097329E">
                      <w:pPr>
                        <w:rPr>
                          <w:i/>
                          <w:lang w:val="nl-NL"/>
                        </w:rPr>
                      </w:pPr>
                      <w:r w:rsidRPr="001F077F">
                        <w:rPr>
                          <w:i/>
                          <w:lang w:val="nl-NL"/>
                        </w:rPr>
                        <w:t>i</w:t>
                      </w:r>
                    </w:p>
                  </w:txbxContent>
                </v:textbox>
              </v:shape>
              <v:shape id="_x0000_s1088" type="#_x0000_t202" style="position:absolute;left:3394;top:7340;width:488;height:494" filled="f" stroked="f">
                <v:textbox style="mso-next-textbox:#_x0000_s1088">
                  <w:txbxContent>
                    <w:p w:rsidR="0097329E" w:rsidRPr="001F077F" w:rsidRDefault="0097329E" w:rsidP="0097329E">
                      <w:pPr>
                        <w:rPr>
                          <w:i/>
                          <w:lang w:val="nl-NL"/>
                        </w:rPr>
                      </w:pPr>
                      <w:r w:rsidRPr="001F077F">
                        <w:rPr>
                          <w:i/>
                          <w:lang w:val="nl-NL"/>
                        </w:rPr>
                        <w:t>r</w:t>
                      </w:r>
                    </w:p>
                  </w:txbxContent>
                </v:textbox>
              </v:shape>
              <v:shape id="_x0000_s1089" type="#_x0000_t202" style="position:absolute;left:3385;top:5896;width:488;height:493" filled="f" stroked="f">
                <v:textbox style="mso-next-textbox:#_x0000_s1089">
                  <w:txbxContent>
                    <w:p w:rsidR="0097329E" w:rsidRPr="00AF0E6C" w:rsidRDefault="0097329E" w:rsidP="0097329E">
                      <w:pPr>
                        <w:rPr>
                          <w:lang w:val="nl-NL"/>
                        </w:rPr>
                      </w:pPr>
                      <w:r w:rsidRPr="00AF0E6C">
                        <w:rPr>
                          <w:lang w:val="nl-NL"/>
                        </w:rPr>
                        <w:t>N</w:t>
                      </w:r>
                    </w:p>
                  </w:txbxContent>
                </v:textbox>
              </v:shape>
              <v:shape id="_x0000_s1090" type="#_x0000_t202" style="position:absolute;left:3020;top:7705;width:839;height:493" filled="f" stroked="f">
                <v:textbox style="mso-next-textbox:#_x0000_s1090">
                  <w:txbxContent>
                    <w:p w:rsidR="0097329E" w:rsidRPr="00AF0E6C" w:rsidRDefault="0097329E" w:rsidP="0097329E">
                      <w:pPr>
                        <w:rPr>
                          <w:vertAlign w:val="superscript"/>
                          <w:lang w:val="nl-NL"/>
                        </w:rPr>
                      </w:pPr>
                      <w:r w:rsidRPr="00AF0E6C">
                        <w:rPr>
                          <w:lang w:val="nl-NL"/>
                        </w:rPr>
                        <w:t>N</w:t>
                      </w:r>
                      <w:r w:rsidRPr="00B125C6">
                        <w:rPr>
                          <w:lang w:val="nl-NL"/>
                        </w:rPr>
                        <w:t>’</w:t>
                      </w:r>
                    </w:p>
                  </w:txbxContent>
                </v:textbox>
              </v:shape>
              <v:shape id="_x0000_s1091" type="#_x0000_t202" style="position:absolute;left:3146;top:6844;width:488;height:403" filled="f" stroked="f">
                <v:textbox style="mso-next-textbox:#_x0000_s1091">
                  <w:txbxContent>
                    <w:p w:rsidR="0097329E" w:rsidRPr="00AF0E6C" w:rsidRDefault="0097329E" w:rsidP="0097329E">
                      <w:pPr>
                        <w:rPr>
                          <w:lang w:val="nl-NL"/>
                        </w:rPr>
                      </w:pPr>
                      <w:r w:rsidRPr="00AF0E6C">
                        <w:rPr>
                          <w:lang w:val="nl-NL"/>
                        </w:rPr>
                        <w:t>I</w:t>
                      </w:r>
                    </w:p>
                  </w:txbxContent>
                </v:textbox>
              </v:shape>
              <v:shape id="_x0000_s1092" type="#_x0000_t202" style="position:absolute;left:2372;top:5974;width:488;height:493" filled="f" stroked="f">
                <v:textbox style="mso-next-textbox:#_x0000_s1092">
                  <w:txbxContent>
                    <w:p w:rsidR="0097329E" w:rsidRPr="00AF0E6C" w:rsidRDefault="0097329E" w:rsidP="0097329E">
                      <w:pPr>
                        <w:rPr>
                          <w:lang w:val="nl-NL"/>
                        </w:rPr>
                      </w:pPr>
                      <w:r w:rsidRPr="00AF0E6C">
                        <w:rPr>
                          <w:lang w:val="nl-NL"/>
                        </w:rPr>
                        <w:t>S</w:t>
                      </w:r>
                    </w:p>
                  </w:txbxContent>
                </v:textbox>
              </v:shape>
              <v:shape id="_x0000_s1093" type="#_x0000_t202" style="position:absolute;left:3797;top:7678;width:488;height:493" filled="f" stroked="f">
                <v:textbox style="mso-next-textbox:#_x0000_s1093">
                  <w:txbxContent>
                    <w:p w:rsidR="0097329E" w:rsidRPr="00AF0E6C" w:rsidRDefault="0097329E" w:rsidP="0097329E">
                      <w:pPr>
                        <w:rPr>
                          <w:lang w:val="nl-NL"/>
                        </w:rPr>
                      </w:pPr>
                      <w:r w:rsidRPr="00AF0E6C">
                        <w:rPr>
                          <w:lang w:val="nl-NL"/>
                        </w:rPr>
                        <w:t>K</w:t>
                      </w:r>
                    </w:p>
                  </w:txbxContent>
                </v:textbox>
              </v:shape>
              <v:shape id="_x0000_s1094" type="#_x0000_t202" style="position:absolute;left:3933;top:6389;width:658;height:494" filled="f" stroked="f">
                <v:textbox style="mso-next-textbox:#_x0000_s1094">
                  <w:txbxContent>
                    <w:p w:rsidR="0097329E" w:rsidRPr="00AF0E6C" w:rsidRDefault="0097329E" w:rsidP="0097329E">
                      <w:pPr>
                        <w:rPr>
                          <w:lang w:val="nl-NL"/>
                        </w:rPr>
                      </w:pPr>
                      <w:r w:rsidRPr="00AF0E6C">
                        <w:rPr>
                          <w:lang w:val="nl-NL"/>
                        </w:rPr>
                        <w:t>(1)</w:t>
                      </w:r>
                    </w:p>
                  </w:txbxContent>
                </v:textbox>
              </v:shape>
              <v:shape id="_x0000_s1095" type="#_x0000_t202" style="position:absolute;left:3967;top:6883;width:639;height:493" filled="f" stroked="f">
                <v:textbox style="mso-next-textbox:#_x0000_s1095">
                  <w:txbxContent>
                    <w:p w:rsidR="0097329E" w:rsidRPr="00AF0E6C" w:rsidRDefault="0097329E" w:rsidP="0097329E">
                      <w:pPr>
                        <w:rPr>
                          <w:lang w:val="nl-NL"/>
                        </w:rPr>
                      </w:pPr>
                      <w:r w:rsidRPr="00AF0E6C">
                        <w:rPr>
                          <w:lang w:val="nl-NL"/>
                        </w:rPr>
                        <w:t>(2)</w:t>
                      </w:r>
                    </w:p>
                  </w:txbxContent>
                </v:textbox>
              </v:shape>
              <v:group id="_x0000_s1096" style="position:absolute;left:3296;top:6505;width:1074;height:0;rotation:2891753fd;flip:y" coordorigin="6829,6971" coordsize="1265,0">
                <v:line id="_x0000_s1097" style="position:absolute" from="6829,6971" to="8094,6971" strokecolor="red" strokeweight="1pt"/>
                <v:line id="_x0000_s1098" style="position:absolute" from="7404,6971" to="7519,6971" strokecolor="red">
                  <v:stroke endarrow="classic"/>
                </v:line>
              </v:group>
              <v:shape id="_x0000_s1099" type="#_x0000_t32" style="position:absolute;left:3531;top:7294;width:10;height:95" o:connectortype="straight"/>
              <v:shape id="_x0000_s1100" type="#_x0000_t202" style="position:absolute;left:4089;top:5910;width:585;height:493" filled="f" stroked="f">
                <v:textbox style="mso-next-textbox:#_x0000_s1100">
                  <w:txbxContent>
                    <w:p w:rsidR="0097329E" w:rsidRPr="00AF0E6C" w:rsidRDefault="0097329E" w:rsidP="0097329E">
                      <w:pPr>
                        <w:rPr>
                          <w:lang w:val="nl-NL"/>
                        </w:rPr>
                      </w:pPr>
                      <w:r w:rsidRPr="00AF0E6C">
                        <w:rPr>
                          <w:lang w:val="nl-NL"/>
                        </w:rPr>
                        <w:t>S</w:t>
                      </w:r>
                      <w:r>
                        <w:rPr>
                          <w:lang w:val="nl-NL"/>
                        </w:rPr>
                        <w:t>’</w:t>
                      </w:r>
                    </w:p>
                  </w:txbxContent>
                </v:textbox>
              </v:shape>
            </v:group>
            <v:shape id="_x0000_s1101" type="#_x0000_t32" style="position:absolute;left:9662;top:2203;width:898;height:898" o:connectortype="straight" strokecolor="red">
              <v:stroke dashstyle="dash"/>
            </v:shape>
            <v:shape id="_x0000_s1102" style="position:absolute;left:9840;top:2517;width:123;height:92" coordsize="123,92" path="m,92c39,81,78,70,98,55,118,40,120,20,123,e" filled="f">
              <v:path arrowok="t"/>
            </v:shape>
            <v:shape id="_x0000_s1104" style="position:absolute;left:9815;top:2455;width:110;height:86" coordsize="110,86" path="m,74v38,6,76,12,93,c110,62,107,31,105,e" filled="f">
              <v:path arrowok="t"/>
            </v:shape>
            <v:rect id="_x0000_s1105" style="position:absolute;left:9803;top:2517;width:517;height:381" filled="f" stroked="f">
              <v:textbox>
                <w:txbxContent>
                  <w:p w:rsidR="0097329E" w:rsidRPr="0097329E" w:rsidRDefault="0097329E">
                    <w:pPr>
                      <w:rPr>
                        <w:i/>
                      </w:rPr>
                    </w:pPr>
                    <w:r w:rsidRPr="0097329E">
                      <w:rPr>
                        <w:i/>
                      </w:rPr>
                      <w:t>D</w:t>
                    </w:r>
                  </w:p>
                </w:txbxContent>
              </v:textbox>
            </v:rect>
            <w10:wrap type="square"/>
          </v:group>
        </w:pict>
      </w:r>
      <w:r w:rsidRPr="00E5041C">
        <w:rPr>
          <w:b/>
          <w:color w:val="FF0000"/>
          <w:sz w:val="26"/>
          <w:lang w:val="nl-NL"/>
        </w:rPr>
        <w:t>I. BÀI TẬP MINH HOẠ</w:t>
      </w:r>
    </w:p>
    <w:p w:rsidR="0097329E" w:rsidRPr="00E5041C" w:rsidRDefault="0097329E" w:rsidP="0097329E">
      <w:pPr>
        <w:tabs>
          <w:tab w:val="left" w:pos="240"/>
        </w:tabs>
        <w:jc w:val="both"/>
        <w:rPr>
          <w:rFonts w:eastAsia="Times New Roman"/>
          <w:sz w:val="26"/>
          <w:lang w:val="it-IT"/>
        </w:rPr>
      </w:pPr>
      <w:r w:rsidRPr="00E5041C">
        <w:rPr>
          <w:rFonts w:eastAsia="Times New Roman"/>
          <w:b/>
          <w:bCs/>
          <w:sz w:val="26"/>
          <w:u w:val="single"/>
          <w:lang w:val="it-IT"/>
        </w:rPr>
        <w:t>Bài 1</w:t>
      </w:r>
      <w:r w:rsidRPr="00E5041C">
        <w:rPr>
          <w:rFonts w:eastAsia="Times New Roman"/>
          <w:b/>
          <w:sz w:val="26"/>
          <w:u w:val="single"/>
          <w:lang w:val="it-IT"/>
        </w:rPr>
        <w:t>.</w:t>
      </w:r>
      <w:r w:rsidRPr="00E5041C">
        <w:rPr>
          <w:rFonts w:eastAsia="Times New Roman"/>
          <w:sz w:val="26"/>
          <w:lang w:val="it-IT"/>
        </w:rPr>
        <w:t xml:space="preserve"> Tia sáng đi từ nước có chiết suất n</w:t>
      </w:r>
      <w:r w:rsidRPr="00E5041C">
        <w:rPr>
          <w:rFonts w:eastAsia="Times New Roman"/>
          <w:sz w:val="26"/>
          <w:vertAlign w:val="subscript"/>
          <w:lang w:val="it-IT"/>
        </w:rPr>
        <w:t>1</w:t>
      </w:r>
      <w:r w:rsidRPr="00E5041C">
        <w:rPr>
          <w:rFonts w:eastAsia="Times New Roman"/>
          <w:sz w:val="26"/>
          <w:lang w:val="it-IT"/>
        </w:rPr>
        <w:t xml:space="preserve"> = </w:t>
      </w:r>
      <w:r w:rsidRPr="00E5041C">
        <w:rPr>
          <w:rFonts w:eastAsia="Times New Roman"/>
          <w:noProof/>
          <w:position w:val="-24"/>
          <w:sz w:val="26"/>
        </w:rPr>
        <w:drawing>
          <wp:inline distT="0" distB="0" distL="0" distR="0" wp14:anchorId="27C5E9D6" wp14:editId="6EA88E1B">
            <wp:extent cx="153670" cy="394970"/>
            <wp:effectExtent l="0" t="0" r="0" b="5080"/>
            <wp:docPr id="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E5041C">
        <w:rPr>
          <w:rFonts w:eastAsia="Times New Roman"/>
          <w:sz w:val="26"/>
          <w:lang w:val="it-IT"/>
        </w:rPr>
        <w:t xml:space="preserve"> sang thủy tinh có chiết suất n</w:t>
      </w:r>
      <w:r w:rsidRPr="00E5041C">
        <w:rPr>
          <w:rFonts w:eastAsia="Times New Roman"/>
          <w:sz w:val="26"/>
          <w:vertAlign w:val="subscript"/>
          <w:lang w:val="it-IT"/>
        </w:rPr>
        <w:t>2</w:t>
      </w:r>
      <w:r w:rsidRPr="00E5041C">
        <w:rPr>
          <w:rFonts w:eastAsia="Times New Roman"/>
          <w:sz w:val="26"/>
          <w:lang w:val="it-IT"/>
        </w:rPr>
        <w:t xml:space="preserve"> = 1,5. Tính góc khúc xạ và góc lệch D tạo bởi tia khúc xạ và tia tới, biết góc tới i = 30</w:t>
      </w:r>
      <w:r w:rsidRPr="00E5041C">
        <w:rPr>
          <w:rFonts w:eastAsia="Times New Roman"/>
          <w:sz w:val="26"/>
          <w:vertAlign w:val="superscript"/>
          <w:lang w:val="it-IT"/>
        </w:rPr>
        <w:t>0</w:t>
      </w:r>
      <w:r w:rsidRPr="00E5041C">
        <w:rPr>
          <w:rFonts w:eastAsia="Times New Roman"/>
          <w:sz w:val="26"/>
          <w:lang w:val="it-IT"/>
        </w:rPr>
        <w:t>.</w:t>
      </w:r>
    </w:p>
    <w:p w:rsidR="0097329E" w:rsidRPr="00E5041C" w:rsidRDefault="0097329E" w:rsidP="0097329E">
      <w:pPr>
        <w:tabs>
          <w:tab w:val="left" w:pos="240"/>
        </w:tabs>
        <w:jc w:val="both"/>
        <w:rPr>
          <w:rFonts w:eastAsia="Times New Roman"/>
          <w:sz w:val="26"/>
          <w:lang w:val="pt-BR"/>
        </w:rPr>
      </w:pPr>
      <w:r w:rsidRPr="00E5041C">
        <w:rPr>
          <w:rFonts w:eastAsia="Times New Roman"/>
          <w:sz w:val="26"/>
          <w:lang w:val="pt-BR"/>
        </w:rPr>
        <w:t xml:space="preserve">Giải: </w:t>
      </w:r>
      <w:r w:rsidRPr="00E5041C">
        <w:rPr>
          <w:rFonts w:eastAsia="Times New Roman"/>
          <w:noProof/>
          <w:position w:val="-30"/>
          <w:sz w:val="26"/>
        </w:rPr>
        <w:drawing>
          <wp:inline distT="0" distB="0" distL="0" distR="0" wp14:anchorId="39E37429" wp14:editId="65EC20DC">
            <wp:extent cx="659130" cy="43053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srcRect/>
                    <a:stretch>
                      <a:fillRect/>
                    </a:stretch>
                  </pic:blipFill>
                  <pic:spPr bwMode="auto">
                    <a:xfrm>
                      <a:off x="0" y="0"/>
                      <a:ext cx="659130" cy="430530"/>
                    </a:xfrm>
                    <a:prstGeom prst="rect">
                      <a:avLst/>
                    </a:prstGeom>
                    <a:noFill/>
                    <a:ln w="9525">
                      <a:noFill/>
                      <a:miter lim="800000"/>
                      <a:headEnd/>
                      <a:tailEnd/>
                    </a:ln>
                  </pic:spPr>
                </pic:pic>
              </a:graphicData>
            </a:graphic>
          </wp:inline>
        </w:drawing>
      </w:r>
      <w:r w:rsidRPr="00E5041C">
        <w:rPr>
          <w:rFonts w:eastAsia="Times New Roman"/>
          <w:sz w:val="26"/>
          <w:lang w:val="pt-BR"/>
        </w:rPr>
        <w:sym w:font="Wingdings" w:char="F0F0"/>
      </w:r>
      <w:r w:rsidRPr="00E5041C">
        <w:rPr>
          <w:rFonts w:eastAsia="Times New Roman"/>
          <w:sz w:val="26"/>
          <w:lang w:val="pt-BR"/>
        </w:rPr>
        <w:t xml:space="preserve"> sinr = </w:t>
      </w:r>
      <w:r w:rsidRPr="00E5041C">
        <w:rPr>
          <w:rFonts w:eastAsia="Times New Roman"/>
          <w:noProof/>
          <w:position w:val="-30"/>
          <w:sz w:val="26"/>
        </w:rPr>
        <w:drawing>
          <wp:inline distT="0" distB="0" distL="0" distR="0" wp14:anchorId="07E145F7" wp14:editId="6845BB51">
            <wp:extent cx="219710" cy="43053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srcRect/>
                    <a:stretch>
                      <a:fillRect/>
                    </a:stretch>
                  </pic:blipFill>
                  <pic:spPr bwMode="auto">
                    <a:xfrm>
                      <a:off x="0" y="0"/>
                      <a:ext cx="219710" cy="430530"/>
                    </a:xfrm>
                    <a:prstGeom prst="rect">
                      <a:avLst/>
                    </a:prstGeom>
                    <a:noFill/>
                    <a:ln w="9525">
                      <a:noFill/>
                      <a:miter lim="800000"/>
                      <a:headEnd/>
                      <a:tailEnd/>
                    </a:ln>
                  </pic:spPr>
                </pic:pic>
              </a:graphicData>
            </a:graphic>
          </wp:inline>
        </w:drawing>
      </w:r>
      <w:r w:rsidRPr="00E5041C">
        <w:rPr>
          <w:rFonts w:eastAsia="Times New Roman"/>
          <w:sz w:val="26"/>
          <w:lang w:val="pt-BR"/>
        </w:rPr>
        <w:t>sini = sin26,4</w:t>
      </w:r>
      <w:r w:rsidRPr="00E5041C">
        <w:rPr>
          <w:rFonts w:eastAsia="Times New Roman"/>
          <w:sz w:val="26"/>
          <w:vertAlign w:val="superscript"/>
          <w:lang w:val="pt-BR"/>
        </w:rPr>
        <w:t>0</w:t>
      </w:r>
      <w:r w:rsidRPr="00E5041C">
        <w:rPr>
          <w:rFonts w:eastAsia="Times New Roman"/>
          <w:sz w:val="26"/>
          <w:lang w:val="pt-BR"/>
        </w:rPr>
        <w:t xml:space="preserve"> </w:t>
      </w:r>
      <w:r w:rsidRPr="00E5041C">
        <w:rPr>
          <w:rFonts w:eastAsia="Times New Roman"/>
          <w:sz w:val="26"/>
          <w:lang w:val="pt-BR"/>
        </w:rPr>
        <w:sym w:font="Wingdings" w:char="F0F0"/>
      </w:r>
      <w:r w:rsidRPr="00E5041C">
        <w:rPr>
          <w:rFonts w:eastAsia="Times New Roman"/>
          <w:sz w:val="26"/>
          <w:lang w:val="pt-BR"/>
        </w:rPr>
        <w:t xml:space="preserve"> r = 26,4</w:t>
      </w:r>
      <w:r w:rsidRPr="00E5041C">
        <w:rPr>
          <w:rFonts w:eastAsia="Times New Roman"/>
          <w:sz w:val="26"/>
          <w:vertAlign w:val="superscript"/>
          <w:lang w:val="pt-BR"/>
        </w:rPr>
        <w:t>0</w:t>
      </w:r>
      <w:r w:rsidRPr="00E5041C">
        <w:rPr>
          <w:rFonts w:eastAsia="Times New Roman"/>
          <w:sz w:val="26"/>
          <w:lang w:val="pt-BR"/>
        </w:rPr>
        <w:t xml:space="preserve">; </w:t>
      </w:r>
    </w:p>
    <w:p w:rsidR="0097329E" w:rsidRPr="00E5041C" w:rsidRDefault="0097329E" w:rsidP="0097329E">
      <w:pPr>
        <w:tabs>
          <w:tab w:val="left" w:pos="240"/>
        </w:tabs>
        <w:jc w:val="both"/>
        <w:rPr>
          <w:rFonts w:eastAsia="Times New Roman"/>
          <w:sz w:val="26"/>
          <w:lang w:val="pt-BR"/>
        </w:rPr>
      </w:pPr>
      <w:r w:rsidRPr="00E5041C">
        <w:rPr>
          <w:rFonts w:eastAsia="Times New Roman"/>
          <w:sz w:val="26"/>
          <w:lang w:val="pt-BR"/>
        </w:rPr>
        <w:t>D = i – r = 3,6</w:t>
      </w:r>
      <w:r w:rsidRPr="00E5041C">
        <w:rPr>
          <w:rFonts w:eastAsia="Times New Roman"/>
          <w:sz w:val="26"/>
          <w:vertAlign w:val="superscript"/>
          <w:lang w:val="pt-BR"/>
        </w:rPr>
        <w:t>0</w:t>
      </w:r>
      <w:r w:rsidRPr="00E5041C">
        <w:rPr>
          <w:rFonts w:eastAsia="Times New Roman"/>
          <w:sz w:val="26"/>
          <w:lang w:val="pt-BR"/>
        </w:rPr>
        <w:t>.</w:t>
      </w:r>
    </w:p>
    <w:p w:rsidR="0097329E" w:rsidRPr="00E5041C" w:rsidRDefault="0097329E" w:rsidP="0097329E">
      <w:pPr>
        <w:tabs>
          <w:tab w:val="left" w:pos="240"/>
        </w:tabs>
        <w:jc w:val="both"/>
        <w:rPr>
          <w:rFonts w:eastAsia="Times New Roman"/>
          <w:sz w:val="26"/>
          <w:lang w:val="it-IT"/>
        </w:rPr>
      </w:pPr>
      <w:r w:rsidRPr="00E5041C">
        <w:rPr>
          <w:rFonts w:eastAsia="Times New Roman"/>
          <w:b/>
          <w:bCs/>
          <w:sz w:val="26"/>
          <w:u w:val="single"/>
          <w:lang w:val="it-IT"/>
        </w:rPr>
        <w:t>Bài 2.</w:t>
      </w:r>
      <w:r w:rsidRPr="00E5041C">
        <w:rPr>
          <w:rFonts w:eastAsia="Times New Roman"/>
          <w:sz w:val="26"/>
          <w:lang w:val="it-IT"/>
        </w:rPr>
        <w:t xml:space="preserve"> Một cây cọc dài được cắm thẳng đứng xuống một bể nước chiết suất n = </w:t>
      </w:r>
      <w:r w:rsidRPr="00E5041C">
        <w:rPr>
          <w:rFonts w:eastAsia="Times New Roman"/>
          <w:position w:val="-24"/>
          <w:sz w:val="26"/>
        </w:rPr>
        <w:object w:dxaOrig="240" w:dyaOrig="620">
          <v:shape id="_x0000_i1030" type="#_x0000_t75" style="width:12pt;height:31.5pt" o:ole="">
            <v:imagedata r:id="rId23" o:title=""/>
          </v:shape>
          <o:OLEObject Type="Embed" ProgID="Equation.3" ShapeID="_x0000_i1030" DrawAspect="Content" ObjectID="_1644502917" r:id="rId24"/>
        </w:object>
      </w:r>
      <w:r w:rsidRPr="00E5041C">
        <w:rPr>
          <w:rFonts w:eastAsia="Times New Roman"/>
          <w:sz w:val="26"/>
          <w:lang w:val="it-IT"/>
        </w:rPr>
        <w:t>. Phần cọc nhô ra ngoài mặt nước là 30 cm, bóng của nó trên mặt nước dài 40 cm và dưới đáy bể nước dài 190 cm. Tính chiều sâu của lớp nước.</w:t>
      </w:r>
    </w:p>
    <w:p w:rsidR="0097329E" w:rsidRPr="00E5041C" w:rsidRDefault="0097329E" w:rsidP="0097329E">
      <w:pPr>
        <w:tabs>
          <w:tab w:val="left" w:pos="240"/>
        </w:tabs>
        <w:jc w:val="both"/>
        <w:rPr>
          <w:rFonts w:eastAsia="Times New Roman"/>
          <w:sz w:val="26"/>
          <w:lang w:val="pt-BR"/>
        </w:rPr>
      </w:pPr>
      <w:r w:rsidRPr="00E5041C">
        <w:rPr>
          <w:rFonts w:eastAsia="Times New Roman"/>
          <w:b/>
          <w:noProof/>
          <w:sz w:val="26"/>
        </w:rPr>
        <w:drawing>
          <wp:anchor distT="0" distB="0" distL="114300" distR="114300" simplePos="0" relativeHeight="251723776" behindDoc="0" locked="0" layoutInCell="1" allowOverlap="1" wp14:anchorId="70265EB2" wp14:editId="0B0BCE60">
            <wp:simplePos x="0" y="0"/>
            <wp:positionH relativeFrom="column">
              <wp:posOffset>5212715</wp:posOffset>
            </wp:positionH>
            <wp:positionV relativeFrom="paragraph">
              <wp:posOffset>6985</wp:posOffset>
            </wp:positionV>
            <wp:extent cx="1455420" cy="1054100"/>
            <wp:effectExtent l="19050" t="0" r="0"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5420" cy="1054100"/>
                    </a:xfrm>
                    <a:prstGeom prst="rect">
                      <a:avLst/>
                    </a:prstGeom>
                    <a:noFill/>
                    <a:ln>
                      <a:noFill/>
                    </a:ln>
                  </pic:spPr>
                </pic:pic>
              </a:graphicData>
            </a:graphic>
          </wp:anchor>
        </w:drawing>
      </w:r>
      <w:r w:rsidRPr="00E5041C">
        <w:rPr>
          <w:rFonts w:eastAsia="Times New Roman"/>
          <w:b/>
          <w:sz w:val="26"/>
          <w:lang w:val="pt-BR"/>
        </w:rPr>
        <w:t>Giải:</w:t>
      </w:r>
      <w:r w:rsidRPr="00E5041C">
        <w:rPr>
          <w:rFonts w:eastAsia="Times New Roman"/>
          <w:sz w:val="26"/>
          <w:lang w:val="pt-BR"/>
        </w:rPr>
        <w:t xml:space="preserve"> Ta có: tani = </w:t>
      </w:r>
      <w:r w:rsidRPr="00E5041C">
        <w:rPr>
          <w:rFonts w:eastAsia="Times New Roman"/>
          <w:noProof/>
          <w:position w:val="-24"/>
          <w:sz w:val="26"/>
        </w:rPr>
        <w:drawing>
          <wp:inline distT="0" distB="0" distL="0" distR="0" wp14:anchorId="772C9E00" wp14:editId="05B65D84">
            <wp:extent cx="606425" cy="395605"/>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cstate="print"/>
                    <a:srcRect/>
                    <a:stretch>
                      <a:fillRect/>
                    </a:stretch>
                  </pic:blipFill>
                  <pic:spPr bwMode="auto">
                    <a:xfrm>
                      <a:off x="0" y="0"/>
                      <a:ext cx="606425" cy="395605"/>
                    </a:xfrm>
                    <a:prstGeom prst="rect">
                      <a:avLst/>
                    </a:prstGeom>
                    <a:noFill/>
                    <a:ln w="9525">
                      <a:noFill/>
                      <a:miter lim="800000"/>
                      <a:headEnd/>
                      <a:tailEnd/>
                    </a:ln>
                  </pic:spPr>
                </pic:pic>
              </a:graphicData>
            </a:graphic>
          </wp:inline>
        </w:drawing>
      </w:r>
      <w:r w:rsidRPr="00E5041C">
        <w:rPr>
          <w:rFonts w:eastAsia="Times New Roman"/>
          <w:sz w:val="26"/>
          <w:lang w:val="pt-BR"/>
        </w:rPr>
        <w:t>= tan53</w:t>
      </w:r>
      <w:r w:rsidRPr="00E5041C">
        <w:rPr>
          <w:rFonts w:eastAsia="Times New Roman"/>
          <w:sz w:val="26"/>
          <w:vertAlign w:val="superscript"/>
          <w:lang w:val="pt-BR"/>
        </w:rPr>
        <w:t>0</w:t>
      </w:r>
      <w:r w:rsidRPr="00E5041C">
        <w:rPr>
          <w:rFonts w:eastAsia="Times New Roman"/>
          <w:sz w:val="26"/>
          <w:lang w:val="pt-BR"/>
        </w:rPr>
        <w:t xml:space="preserve"> </w:t>
      </w:r>
      <w:r w:rsidRPr="00E5041C">
        <w:rPr>
          <w:rFonts w:eastAsia="Times New Roman"/>
          <w:sz w:val="26"/>
          <w:lang w:val="pt-BR"/>
        </w:rPr>
        <w:sym w:font="Wingdings" w:char="F0F0"/>
      </w:r>
      <w:r w:rsidRPr="00E5041C">
        <w:rPr>
          <w:rFonts w:eastAsia="Times New Roman"/>
          <w:sz w:val="26"/>
          <w:lang w:val="pt-BR"/>
        </w:rPr>
        <w:t xml:space="preserve"> i = 53</w:t>
      </w:r>
      <w:r w:rsidRPr="00E5041C">
        <w:rPr>
          <w:rFonts w:eastAsia="Times New Roman"/>
          <w:sz w:val="26"/>
          <w:vertAlign w:val="superscript"/>
          <w:lang w:val="pt-BR"/>
        </w:rPr>
        <w:t>0</w:t>
      </w:r>
    </w:p>
    <w:p w:rsidR="0097329E" w:rsidRPr="00E5041C" w:rsidRDefault="0097329E" w:rsidP="0097329E">
      <w:pPr>
        <w:tabs>
          <w:tab w:val="left" w:pos="240"/>
        </w:tabs>
        <w:jc w:val="both"/>
        <w:rPr>
          <w:rFonts w:eastAsia="Times New Roman"/>
          <w:sz w:val="26"/>
          <w:lang w:val="pt-BR"/>
        </w:rPr>
      </w:pPr>
      <w:r w:rsidRPr="00E5041C">
        <w:rPr>
          <w:rFonts w:eastAsia="Times New Roman"/>
          <w:noProof/>
          <w:position w:val="-24"/>
          <w:sz w:val="26"/>
        </w:rPr>
        <w:drawing>
          <wp:inline distT="0" distB="0" distL="0" distR="0" wp14:anchorId="2E72F4AF" wp14:editId="0B21A6EF">
            <wp:extent cx="342900" cy="39560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cstate="print"/>
                    <a:srcRect/>
                    <a:stretch>
                      <a:fillRect/>
                    </a:stretch>
                  </pic:blipFill>
                  <pic:spPr bwMode="auto">
                    <a:xfrm>
                      <a:off x="0" y="0"/>
                      <a:ext cx="342900" cy="395605"/>
                    </a:xfrm>
                    <a:prstGeom prst="rect">
                      <a:avLst/>
                    </a:prstGeom>
                    <a:noFill/>
                    <a:ln w="9525">
                      <a:noFill/>
                      <a:miter lim="800000"/>
                      <a:headEnd/>
                      <a:tailEnd/>
                    </a:ln>
                  </pic:spPr>
                </pic:pic>
              </a:graphicData>
            </a:graphic>
          </wp:inline>
        </w:drawing>
      </w:r>
      <w:r w:rsidRPr="00E5041C">
        <w:rPr>
          <w:rFonts w:eastAsia="Times New Roman"/>
          <w:sz w:val="26"/>
          <w:lang w:val="pt-BR"/>
        </w:rPr>
        <w:t xml:space="preserve">= n </w:t>
      </w:r>
      <w:r w:rsidRPr="00E5041C">
        <w:rPr>
          <w:rFonts w:eastAsia="Times New Roman"/>
          <w:sz w:val="26"/>
          <w:lang w:val="pt-BR"/>
        </w:rPr>
        <w:sym w:font="Wingdings" w:char="F0F0"/>
      </w:r>
      <w:r w:rsidRPr="00E5041C">
        <w:rPr>
          <w:rFonts w:eastAsia="Times New Roman"/>
          <w:sz w:val="26"/>
          <w:lang w:val="pt-BR"/>
        </w:rPr>
        <w:t xml:space="preserve"> sinr = </w:t>
      </w:r>
      <w:r w:rsidRPr="00E5041C">
        <w:rPr>
          <w:rFonts w:eastAsia="Times New Roman"/>
          <w:noProof/>
          <w:position w:val="-24"/>
          <w:sz w:val="26"/>
        </w:rPr>
        <w:drawing>
          <wp:inline distT="0" distB="0" distL="0" distR="0" wp14:anchorId="4A6F1AB8" wp14:editId="2360EF9E">
            <wp:extent cx="316230" cy="39560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cstate="print"/>
                    <a:srcRect/>
                    <a:stretch>
                      <a:fillRect/>
                    </a:stretch>
                  </pic:blipFill>
                  <pic:spPr bwMode="auto">
                    <a:xfrm>
                      <a:off x="0" y="0"/>
                      <a:ext cx="316230" cy="395605"/>
                    </a:xfrm>
                    <a:prstGeom prst="rect">
                      <a:avLst/>
                    </a:prstGeom>
                    <a:noFill/>
                    <a:ln w="9525">
                      <a:noFill/>
                      <a:miter lim="800000"/>
                      <a:headEnd/>
                      <a:tailEnd/>
                    </a:ln>
                  </pic:spPr>
                </pic:pic>
              </a:graphicData>
            </a:graphic>
          </wp:inline>
        </w:drawing>
      </w:r>
      <w:r w:rsidRPr="00E5041C">
        <w:rPr>
          <w:rFonts w:eastAsia="Times New Roman"/>
          <w:sz w:val="26"/>
          <w:lang w:val="pt-BR"/>
        </w:rPr>
        <w:t>= 0,6 = sin37</w:t>
      </w:r>
      <w:r w:rsidRPr="00E5041C">
        <w:rPr>
          <w:rFonts w:eastAsia="Times New Roman"/>
          <w:sz w:val="26"/>
          <w:vertAlign w:val="superscript"/>
          <w:lang w:val="pt-BR"/>
        </w:rPr>
        <w:t>0</w:t>
      </w:r>
      <w:r w:rsidRPr="00E5041C">
        <w:rPr>
          <w:rFonts w:eastAsia="Times New Roman"/>
          <w:sz w:val="26"/>
          <w:lang w:val="pt-BR"/>
        </w:rPr>
        <w:t xml:space="preserve"> </w:t>
      </w:r>
      <w:r w:rsidRPr="00E5041C">
        <w:rPr>
          <w:rFonts w:eastAsia="Times New Roman"/>
          <w:sz w:val="26"/>
          <w:lang w:val="pt-BR"/>
        </w:rPr>
        <w:sym w:font="Wingdings" w:char="F0F0"/>
      </w:r>
      <w:r w:rsidRPr="00E5041C">
        <w:rPr>
          <w:rFonts w:eastAsia="Times New Roman"/>
          <w:sz w:val="26"/>
          <w:lang w:val="pt-BR"/>
        </w:rPr>
        <w:t xml:space="preserve"> r = 37</w:t>
      </w:r>
      <w:r w:rsidRPr="00E5041C">
        <w:rPr>
          <w:rFonts w:eastAsia="Times New Roman"/>
          <w:sz w:val="26"/>
          <w:vertAlign w:val="superscript"/>
          <w:lang w:val="pt-BR"/>
        </w:rPr>
        <w:t>0</w:t>
      </w:r>
    </w:p>
    <w:p w:rsidR="0097329E" w:rsidRPr="00E5041C" w:rsidRDefault="0097329E" w:rsidP="0097329E">
      <w:pPr>
        <w:tabs>
          <w:tab w:val="left" w:pos="240"/>
        </w:tabs>
        <w:jc w:val="both"/>
        <w:rPr>
          <w:rFonts w:eastAsia="Times New Roman"/>
          <w:sz w:val="26"/>
          <w:lang w:val="pt-BR"/>
        </w:rPr>
      </w:pPr>
      <w:r w:rsidRPr="00E5041C">
        <w:rPr>
          <w:rFonts w:eastAsia="Times New Roman"/>
          <w:sz w:val="26"/>
          <w:lang w:val="pt-BR"/>
        </w:rPr>
        <w:t xml:space="preserve">tanr = </w:t>
      </w:r>
      <w:r w:rsidRPr="00E5041C">
        <w:rPr>
          <w:rFonts w:eastAsia="Times New Roman"/>
          <w:noProof/>
          <w:position w:val="-24"/>
          <w:sz w:val="26"/>
        </w:rPr>
        <w:drawing>
          <wp:inline distT="0" distB="0" distL="0" distR="0" wp14:anchorId="4247A134" wp14:editId="510030B7">
            <wp:extent cx="1055370" cy="3956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cstate="print"/>
                    <a:srcRect/>
                    <a:stretch>
                      <a:fillRect/>
                    </a:stretch>
                  </pic:blipFill>
                  <pic:spPr bwMode="auto">
                    <a:xfrm>
                      <a:off x="0" y="0"/>
                      <a:ext cx="1055370" cy="395605"/>
                    </a:xfrm>
                    <a:prstGeom prst="rect">
                      <a:avLst/>
                    </a:prstGeom>
                    <a:noFill/>
                    <a:ln w="9525">
                      <a:noFill/>
                      <a:miter lim="800000"/>
                      <a:headEnd/>
                      <a:tailEnd/>
                    </a:ln>
                  </pic:spPr>
                </pic:pic>
              </a:graphicData>
            </a:graphic>
          </wp:inline>
        </w:drawing>
      </w:r>
      <w:r w:rsidRPr="00E5041C">
        <w:rPr>
          <w:rFonts w:eastAsia="Times New Roman"/>
          <w:sz w:val="26"/>
          <w:lang w:val="pt-BR"/>
        </w:rPr>
        <w:sym w:font="Wingdings" w:char="F0F0"/>
      </w:r>
      <w:r w:rsidRPr="00E5041C">
        <w:rPr>
          <w:rFonts w:eastAsia="Times New Roman"/>
          <w:sz w:val="26"/>
          <w:lang w:val="pt-BR"/>
        </w:rPr>
        <w:t xml:space="preserve"> IH = </w:t>
      </w:r>
      <w:r w:rsidRPr="00E5041C">
        <w:rPr>
          <w:rFonts w:eastAsia="Times New Roman"/>
          <w:noProof/>
          <w:position w:val="-24"/>
          <w:sz w:val="26"/>
        </w:rPr>
        <w:drawing>
          <wp:inline distT="0" distB="0" distL="0" distR="0" wp14:anchorId="198A572B" wp14:editId="6B3ED6CC">
            <wp:extent cx="650875" cy="39560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cstate="print"/>
                    <a:srcRect/>
                    <a:stretch>
                      <a:fillRect/>
                    </a:stretch>
                  </pic:blipFill>
                  <pic:spPr bwMode="auto">
                    <a:xfrm>
                      <a:off x="0" y="0"/>
                      <a:ext cx="650875" cy="395605"/>
                    </a:xfrm>
                    <a:prstGeom prst="rect">
                      <a:avLst/>
                    </a:prstGeom>
                    <a:noFill/>
                    <a:ln w="9525">
                      <a:noFill/>
                      <a:miter lim="800000"/>
                      <a:headEnd/>
                      <a:tailEnd/>
                    </a:ln>
                  </pic:spPr>
                </pic:pic>
              </a:graphicData>
            </a:graphic>
          </wp:inline>
        </w:drawing>
      </w:r>
      <w:r w:rsidRPr="00E5041C">
        <w:rPr>
          <w:rFonts w:eastAsia="Times New Roman"/>
          <w:sz w:val="26"/>
          <w:lang w:val="pt-BR"/>
        </w:rPr>
        <w:t xml:space="preserve">= </w:t>
      </w:r>
      <w:r w:rsidRPr="00E5041C">
        <w:rPr>
          <w:rFonts w:eastAsia="Times New Roman"/>
          <w:noProof/>
          <w:position w:val="-28"/>
          <w:sz w:val="26"/>
        </w:rPr>
        <w:drawing>
          <wp:inline distT="0" distB="0" distL="0" distR="0" wp14:anchorId="5C6B5165" wp14:editId="1C1E84CF">
            <wp:extent cx="571500" cy="413385"/>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cstate="print"/>
                    <a:srcRect/>
                    <a:stretch>
                      <a:fillRect/>
                    </a:stretch>
                  </pic:blipFill>
                  <pic:spPr bwMode="auto">
                    <a:xfrm>
                      <a:off x="0" y="0"/>
                      <a:ext cx="571500" cy="413385"/>
                    </a:xfrm>
                    <a:prstGeom prst="rect">
                      <a:avLst/>
                    </a:prstGeom>
                    <a:noFill/>
                    <a:ln w="9525">
                      <a:noFill/>
                      <a:miter lim="800000"/>
                      <a:headEnd/>
                      <a:tailEnd/>
                    </a:ln>
                  </pic:spPr>
                </pic:pic>
              </a:graphicData>
            </a:graphic>
          </wp:inline>
        </w:drawing>
      </w:r>
      <w:r w:rsidRPr="00E5041C">
        <w:rPr>
          <w:rFonts w:eastAsia="Times New Roman"/>
          <w:sz w:val="26"/>
          <w:lang w:val="pt-BR"/>
        </w:rPr>
        <w:t>= 200 (cm).</w:t>
      </w:r>
    </w:p>
    <w:p w:rsidR="00FA2805" w:rsidRPr="00E5041C" w:rsidRDefault="00E5041C" w:rsidP="00FA2805">
      <w:pPr>
        <w:spacing w:before="60" w:after="60"/>
        <w:jc w:val="both"/>
        <w:rPr>
          <w:b/>
          <w:color w:val="FF0000"/>
          <w:sz w:val="26"/>
          <w:lang w:val="nl-NL"/>
        </w:rPr>
      </w:pPr>
      <w:r w:rsidRPr="00E5041C">
        <w:rPr>
          <w:b/>
          <w:color w:val="FF0000"/>
          <w:sz w:val="26"/>
          <w:lang w:val="nl-NL"/>
        </w:rPr>
        <w:t>II. BÀI TẬP TỰ LUYỆN</w:t>
      </w:r>
    </w:p>
    <w:p w:rsidR="00FA2805" w:rsidRPr="00E5041C" w:rsidRDefault="00FA2805" w:rsidP="00FA2805">
      <w:pPr>
        <w:tabs>
          <w:tab w:val="left" w:pos="240"/>
        </w:tabs>
        <w:jc w:val="both"/>
        <w:rPr>
          <w:rFonts w:eastAsia="Times New Roman"/>
          <w:b/>
          <w:bCs/>
          <w:sz w:val="26"/>
          <w:lang w:val="it-IT"/>
        </w:rPr>
      </w:pPr>
      <w:r w:rsidRPr="00E5041C">
        <w:rPr>
          <w:rFonts w:eastAsia="Times New Roman"/>
          <w:b/>
          <w:bCs/>
          <w:sz w:val="26"/>
          <w:lang w:val="it-IT"/>
        </w:rPr>
        <w:t>1</w:t>
      </w:r>
      <w:r w:rsidRPr="00E5041C">
        <w:rPr>
          <w:rFonts w:eastAsia="Times New Roman"/>
          <w:sz w:val="26"/>
          <w:lang w:val="it-IT"/>
        </w:rPr>
        <w:t xml:space="preserve">. Tia sáng truyền trong không khí tới gặp mặt thoáng của chất lỏng có chiết suất n = </w:t>
      </w:r>
      <w:r w:rsidRPr="00E5041C">
        <w:rPr>
          <w:rFonts w:eastAsia="Times New Roman"/>
          <w:noProof/>
          <w:position w:val="-8"/>
          <w:sz w:val="26"/>
        </w:rPr>
        <w:drawing>
          <wp:inline distT="0" distB="0" distL="0" distR="0" wp14:anchorId="2A0811F2" wp14:editId="12A539D3">
            <wp:extent cx="226695" cy="226695"/>
            <wp:effectExtent l="0" t="0" r="1905"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E5041C">
        <w:rPr>
          <w:rFonts w:eastAsia="Times New Roman"/>
          <w:sz w:val="26"/>
          <w:lang w:val="it-IT"/>
        </w:rPr>
        <w:t>. Ta được hai tia phản xạ và khúc xạ vuông góc với nhau. Tính góc tới.</w:t>
      </w:r>
    </w:p>
    <w:p w:rsidR="00FA2805" w:rsidRPr="00E5041C" w:rsidRDefault="00FA2805" w:rsidP="00FA2805">
      <w:pPr>
        <w:tabs>
          <w:tab w:val="left" w:pos="240"/>
        </w:tabs>
        <w:jc w:val="both"/>
        <w:rPr>
          <w:rFonts w:eastAsia="Times New Roman"/>
          <w:sz w:val="26"/>
          <w:lang w:val="it-IT"/>
        </w:rPr>
      </w:pPr>
      <w:r w:rsidRPr="00E5041C">
        <w:rPr>
          <w:rFonts w:eastAsia="Times New Roman"/>
          <w:b/>
          <w:bCs/>
          <w:sz w:val="26"/>
          <w:lang w:val="it-IT"/>
        </w:rPr>
        <w:t>2</w:t>
      </w:r>
      <w:r w:rsidRPr="00E5041C">
        <w:rPr>
          <w:rFonts w:eastAsia="Times New Roman"/>
          <w:sz w:val="26"/>
          <w:lang w:val="it-IT"/>
        </w:rPr>
        <w:t xml:space="preserve">. Một cái máng nước sâu 30 cm rộng 40 cm có hai thành bên thẳng đứng. Lúc máng cạn nước thì bóng râm của thành A kéo dài tới đúng chân thành B đối diện. Người ta đổ nước vào máng đến một độ cao h thì bóng của thành A ngắn bớt đi 7 cm so với trước. Biết chiết suất của nước là n = </w:t>
      </w:r>
      <w:r w:rsidRPr="00E5041C">
        <w:rPr>
          <w:rFonts w:eastAsia="Times New Roman"/>
          <w:position w:val="-24"/>
          <w:sz w:val="26"/>
        </w:rPr>
        <w:object w:dxaOrig="240" w:dyaOrig="620">
          <v:shape id="_x0000_i1031" type="#_x0000_t75" style="width:12pt;height:31.5pt" o:ole="">
            <v:imagedata r:id="rId33" o:title=""/>
          </v:shape>
          <o:OLEObject Type="Embed" ProgID="Equation.3" ShapeID="_x0000_i1031" DrawAspect="Content" ObjectID="_1644502918" r:id="rId34"/>
        </w:object>
      </w:r>
      <w:r w:rsidRPr="00E5041C">
        <w:rPr>
          <w:rFonts w:eastAsia="Times New Roman"/>
          <w:sz w:val="26"/>
          <w:lang w:val="it-IT"/>
        </w:rPr>
        <w:t>. Tính h.</w:t>
      </w:r>
    </w:p>
    <w:p w:rsidR="00FA2805" w:rsidRPr="00E5041C" w:rsidRDefault="00FA2805" w:rsidP="00FA2805">
      <w:pPr>
        <w:jc w:val="both"/>
        <w:rPr>
          <w:rFonts w:eastAsia="Times New Roman"/>
          <w:sz w:val="26"/>
          <w:lang w:val="nl-NL"/>
        </w:rPr>
      </w:pPr>
      <w:r w:rsidRPr="00E5041C">
        <w:rPr>
          <w:rFonts w:eastAsia="Times New Roman"/>
          <w:b/>
          <w:sz w:val="26"/>
          <w:lang w:val="nl-NL"/>
        </w:rPr>
        <w:t>3.</w:t>
      </w:r>
      <w:r w:rsidRPr="00E5041C">
        <w:rPr>
          <w:rFonts w:eastAsia="Times New Roman"/>
          <w:sz w:val="26"/>
          <w:lang w:val="nl-NL"/>
        </w:rPr>
        <w:t xml:space="preserve"> Tia sáng truyền từ nước và khúc xạ ra không khí. Tia khúc xạ và tia phản xạ ở mặt nước vuông góc nhau. Nước có chiết suất là 4/3. Hãy tính tròn số giá trị của góc tới.</w:t>
      </w:r>
    </w:p>
    <w:p w:rsidR="00FA2805" w:rsidRPr="00E5041C" w:rsidRDefault="00FA2805" w:rsidP="00FA2805">
      <w:pPr>
        <w:jc w:val="both"/>
        <w:rPr>
          <w:rFonts w:eastAsia="Times New Roman"/>
          <w:sz w:val="26"/>
          <w:lang w:val="nl-NL"/>
        </w:rPr>
      </w:pPr>
      <w:r w:rsidRPr="00E5041C">
        <w:rPr>
          <w:rFonts w:eastAsia="Times New Roman"/>
          <w:b/>
          <w:sz w:val="26"/>
          <w:lang w:val="nl-NL"/>
        </w:rPr>
        <w:t>4.</w:t>
      </w:r>
      <w:r w:rsidRPr="00E5041C">
        <w:rPr>
          <w:rFonts w:eastAsia="Times New Roman"/>
          <w:sz w:val="26"/>
          <w:lang w:val="nl-NL"/>
        </w:rPr>
        <w:t xml:space="preserve"> Dùng tia sáng truyền từ thủy tinh và khúc xạ ra không khí. Tia khúc xạ và tia phản xạ ở mặt thủy tinh tạo với nhau 1 góc 90</w:t>
      </w:r>
      <w:r w:rsidRPr="00E5041C">
        <w:rPr>
          <w:rFonts w:eastAsia="Times New Roman"/>
          <w:sz w:val="26"/>
          <w:vertAlign w:val="superscript"/>
          <w:lang w:val="nl-NL"/>
        </w:rPr>
        <w:t>0</w:t>
      </w:r>
      <w:r w:rsidRPr="00E5041C">
        <w:rPr>
          <w:rFonts w:eastAsia="Times New Roman"/>
          <w:sz w:val="26"/>
          <w:lang w:val="nl-NL"/>
        </w:rPr>
        <w:t>, chiết suất của thủy tinh là 3/2. Hãy tính tròn số giá trị của góc tới.</w:t>
      </w:r>
    </w:p>
    <w:p w:rsidR="00FA2805" w:rsidRPr="00E5041C" w:rsidRDefault="00FA2805" w:rsidP="00FA2805">
      <w:pPr>
        <w:jc w:val="both"/>
        <w:rPr>
          <w:rFonts w:eastAsia="Times New Roman"/>
          <w:sz w:val="26"/>
          <w:lang w:val="nl-NL"/>
        </w:rPr>
      </w:pPr>
      <w:r w:rsidRPr="00E5041C">
        <w:rPr>
          <w:rFonts w:eastAsia="Times New Roman"/>
          <w:b/>
          <w:sz w:val="26"/>
          <w:lang w:val="nl-NL"/>
        </w:rPr>
        <w:t>5.</w:t>
      </w:r>
      <w:r w:rsidRPr="00E5041C">
        <w:rPr>
          <w:rFonts w:eastAsia="Times New Roman"/>
          <w:sz w:val="26"/>
          <w:lang w:val="nl-NL"/>
        </w:rPr>
        <w:t xml:space="preserve"> Tia sáng đi từ không khí tới gặp mặt phân cách giữa không khí và môi trường trong suốt có chiết suất n dưới góc tới i = 45</w:t>
      </w:r>
      <w:r w:rsidRPr="00E5041C">
        <w:rPr>
          <w:rFonts w:eastAsia="Times New Roman"/>
          <w:sz w:val="26"/>
          <w:vertAlign w:val="superscript"/>
          <w:lang w:val="nl-NL"/>
        </w:rPr>
        <w:t>0</w:t>
      </w:r>
      <w:r w:rsidRPr="00E5041C">
        <w:rPr>
          <w:rFonts w:eastAsia="Times New Roman"/>
          <w:sz w:val="26"/>
          <w:lang w:val="nl-NL"/>
        </w:rPr>
        <w:t>. Góc hợp bởi tia khúc xạ và phản xạ là 105</w:t>
      </w:r>
      <w:r w:rsidRPr="00E5041C">
        <w:rPr>
          <w:rFonts w:eastAsia="Times New Roman"/>
          <w:sz w:val="26"/>
          <w:vertAlign w:val="superscript"/>
          <w:lang w:val="nl-NL"/>
        </w:rPr>
        <w:t>0</w:t>
      </w:r>
      <w:r w:rsidRPr="00E5041C">
        <w:rPr>
          <w:rFonts w:eastAsia="Times New Roman"/>
          <w:sz w:val="26"/>
          <w:lang w:val="nl-NL"/>
        </w:rPr>
        <w:t>. Hãy tính chiết suất của n ?</w:t>
      </w:r>
    </w:p>
    <w:p w:rsidR="00FA2805" w:rsidRPr="00E5041C" w:rsidRDefault="00FA2805" w:rsidP="00FA2805">
      <w:pPr>
        <w:jc w:val="both"/>
        <w:rPr>
          <w:rFonts w:eastAsia="Times New Roman"/>
          <w:sz w:val="26"/>
          <w:lang w:val="nl-NL"/>
        </w:rPr>
      </w:pPr>
      <w:r w:rsidRPr="00E5041C">
        <w:rPr>
          <w:rFonts w:eastAsia="Times New Roman"/>
          <w:b/>
          <w:sz w:val="26"/>
          <w:lang w:val="nl-NL"/>
        </w:rPr>
        <w:t>6.</w:t>
      </w:r>
      <w:r w:rsidRPr="00E5041C">
        <w:rPr>
          <w:rFonts w:eastAsia="Times New Roman"/>
          <w:sz w:val="26"/>
          <w:lang w:val="nl-NL"/>
        </w:rPr>
        <w:t xml:space="preserve"> Một tia sáng truyền từ một chất lỏng ra ngoài không khí dưới góc 35</w:t>
      </w:r>
      <w:r w:rsidRPr="00E5041C">
        <w:rPr>
          <w:rFonts w:eastAsia="Times New Roman"/>
          <w:sz w:val="26"/>
          <w:vertAlign w:val="superscript"/>
          <w:lang w:val="nl-NL"/>
        </w:rPr>
        <w:t>0</w:t>
      </w:r>
      <w:r w:rsidRPr="00E5041C">
        <w:rPr>
          <w:rFonts w:eastAsia="Times New Roman"/>
          <w:sz w:val="26"/>
          <w:lang w:val="nl-NL"/>
        </w:rPr>
        <w:t xml:space="preserve"> thì góc lệch giữa tia tới nối dài và tia khúc xạ là 25</w:t>
      </w:r>
      <w:r w:rsidRPr="00E5041C">
        <w:rPr>
          <w:rFonts w:eastAsia="Times New Roman"/>
          <w:sz w:val="26"/>
          <w:vertAlign w:val="superscript"/>
          <w:lang w:val="nl-NL"/>
        </w:rPr>
        <w:t>0</w:t>
      </w:r>
      <w:r w:rsidRPr="00E5041C">
        <w:rPr>
          <w:rFonts w:eastAsia="Times New Roman"/>
          <w:sz w:val="26"/>
          <w:lang w:val="nl-NL"/>
        </w:rPr>
        <w:t>. Tính chiết suất của chất lỏng.</w:t>
      </w:r>
    </w:p>
    <w:p w:rsidR="00FA2805" w:rsidRPr="00E5041C" w:rsidRDefault="00FA2805" w:rsidP="00FA2805">
      <w:pPr>
        <w:jc w:val="both"/>
        <w:rPr>
          <w:rFonts w:eastAsia="Times New Roman"/>
          <w:sz w:val="26"/>
          <w:lang w:val="nl-NL"/>
        </w:rPr>
      </w:pPr>
      <w:r w:rsidRPr="00E5041C">
        <w:rPr>
          <w:rFonts w:eastAsia="Times New Roman"/>
          <w:b/>
          <w:sz w:val="26"/>
          <w:lang w:val="nl-NL"/>
        </w:rPr>
        <w:t>7.</w:t>
      </w:r>
      <w:r w:rsidRPr="00E5041C">
        <w:rPr>
          <w:rFonts w:eastAsia="Times New Roman"/>
          <w:sz w:val="26"/>
          <w:lang w:val="nl-NL"/>
        </w:rPr>
        <w:t xml:space="preserve"> Một cái thước được cắm thẳng đứng vào bình nước có đáy phẳng, ngang. Phần thước nhô khỏi mặt nước là 4cm. Chếch ở trên có một ngọn đèn. Bóng của thước trên mặt nước dài 4cm, và ở đáy dài 8cm. Tính chiều sâu của nước trong bình, biết chiết suất của nước là 4/3.</w:t>
      </w:r>
    </w:p>
    <w:p w:rsidR="00FA2805" w:rsidRPr="00E5041C" w:rsidRDefault="00FA2805" w:rsidP="00FA2805">
      <w:pPr>
        <w:jc w:val="both"/>
        <w:rPr>
          <w:rFonts w:eastAsia="Times New Roman"/>
          <w:sz w:val="26"/>
          <w:lang w:val="nl-NL"/>
        </w:rPr>
      </w:pPr>
      <w:r w:rsidRPr="00E5041C">
        <w:rPr>
          <w:rFonts w:eastAsia="Times New Roman"/>
          <w:b/>
          <w:sz w:val="26"/>
          <w:lang w:val="nl-NL"/>
        </w:rPr>
        <w:t>8.</w:t>
      </w:r>
      <w:r w:rsidRPr="00E5041C">
        <w:rPr>
          <w:rFonts w:eastAsia="Times New Roman"/>
          <w:sz w:val="26"/>
          <w:lang w:val="nl-NL"/>
        </w:rPr>
        <w:t xml:space="preserve"> Một cái sào được cắm thẳng đứng vào bình nước có đáy phẳng, ngang. Phần thước nhô khỏi mặt nước là 4cm. Chếch ở trên có một ngọn đèn. Bóng của thước trên mặt nước dài 4cm, và ở đáy dài 8cm. Tính chiều sâu của nước trong bình, biết chiết suất của nước là 4/3.</w:t>
      </w:r>
    </w:p>
    <w:p w:rsidR="000A6D35" w:rsidRPr="00E5041C" w:rsidRDefault="000A6D35" w:rsidP="000A6D35">
      <w:pPr>
        <w:jc w:val="both"/>
        <w:rPr>
          <w:rFonts w:eastAsia="Times New Roman"/>
          <w:sz w:val="26"/>
          <w:lang w:val="nl-NL"/>
        </w:rPr>
      </w:pPr>
      <w:r w:rsidRPr="00E5041C">
        <w:rPr>
          <w:rFonts w:eastAsia="Times New Roman"/>
          <w:b/>
          <w:sz w:val="26"/>
          <w:lang w:val="nl-NL"/>
        </w:rPr>
        <w:t>9.</w:t>
      </w:r>
      <w:r w:rsidRPr="00E5041C">
        <w:rPr>
          <w:rFonts w:eastAsia="Times New Roman"/>
          <w:sz w:val="26"/>
          <w:lang w:val="nl-NL"/>
        </w:rPr>
        <w:t xml:space="preserve"> Một bể chứa nước có thành cao 80cm và đáy phẳng dài 120 cm. Độ cao mực nước trong bể là 60cm, chiết suất của nước là 4/3. Ánh nắng chiếu theo phương nghiêng 1 góc 30</w:t>
      </w:r>
      <w:r w:rsidRPr="00E5041C">
        <w:rPr>
          <w:rFonts w:eastAsia="Times New Roman"/>
          <w:sz w:val="26"/>
          <w:vertAlign w:val="superscript"/>
          <w:lang w:val="nl-NL"/>
        </w:rPr>
        <w:t>0</w:t>
      </w:r>
      <w:r w:rsidRPr="00E5041C">
        <w:rPr>
          <w:rFonts w:eastAsia="Times New Roman"/>
          <w:sz w:val="26"/>
          <w:lang w:val="nl-NL"/>
        </w:rPr>
        <w:t xml:space="preserve"> so với phương ngang. </w:t>
      </w:r>
    </w:p>
    <w:p w:rsidR="000A6D35" w:rsidRPr="00E5041C" w:rsidRDefault="000A6D35" w:rsidP="000A6D35">
      <w:pPr>
        <w:jc w:val="both"/>
        <w:rPr>
          <w:rFonts w:eastAsia="Times New Roman"/>
          <w:sz w:val="26"/>
          <w:lang w:val="nl-NL"/>
        </w:rPr>
      </w:pPr>
      <w:r w:rsidRPr="00E5041C">
        <w:rPr>
          <w:rFonts w:eastAsia="Times New Roman"/>
          <w:sz w:val="26"/>
          <w:lang w:val="nl-NL"/>
        </w:rPr>
        <w:t>a. Hãy tìm độ dài của bóng đen tạo thành trên mặt nước?</w:t>
      </w:r>
    </w:p>
    <w:p w:rsidR="00FA2805" w:rsidRPr="00E5041C" w:rsidRDefault="00FA2805" w:rsidP="00FA2805">
      <w:pPr>
        <w:jc w:val="both"/>
        <w:rPr>
          <w:rFonts w:eastAsia="Times New Roman"/>
          <w:sz w:val="26"/>
          <w:lang w:val="nl-NL"/>
        </w:rPr>
      </w:pPr>
      <w:r w:rsidRPr="00E5041C">
        <w:rPr>
          <w:rFonts w:eastAsia="Times New Roman"/>
          <w:sz w:val="26"/>
          <w:lang w:val="nl-NL"/>
        </w:rPr>
        <w:t>b. Hãy tìm độ dài của</w:t>
      </w:r>
      <w:r w:rsidR="000A6D35" w:rsidRPr="00E5041C">
        <w:rPr>
          <w:rFonts w:eastAsia="Times New Roman"/>
          <w:sz w:val="26"/>
          <w:lang w:val="nl-NL"/>
        </w:rPr>
        <w:t xml:space="preserve"> bóng đen tạo thành dưới đáy bể</w:t>
      </w:r>
      <w:r w:rsidRPr="00E5041C">
        <w:rPr>
          <w:rFonts w:eastAsia="Times New Roman"/>
          <w:sz w:val="26"/>
          <w:lang w:val="nl-NL"/>
        </w:rPr>
        <w:t>?</w:t>
      </w:r>
    </w:p>
    <w:p w:rsidR="00FA2805" w:rsidRPr="00E5041C" w:rsidRDefault="000A6D35" w:rsidP="00FA2805">
      <w:pPr>
        <w:jc w:val="both"/>
        <w:rPr>
          <w:rFonts w:eastAsia="Times New Roman"/>
          <w:sz w:val="26"/>
          <w:lang w:val="nl-NL"/>
        </w:rPr>
      </w:pPr>
      <w:r w:rsidRPr="00E5041C">
        <w:rPr>
          <w:rFonts w:eastAsia="Times New Roman"/>
          <w:b/>
          <w:sz w:val="26"/>
          <w:lang w:val="nl-NL"/>
        </w:rPr>
        <w:t>10</w:t>
      </w:r>
      <w:r w:rsidR="00FA2805" w:rsidRPr="00E5041C">
        <w:rPr>
          <w:rFonts w:eastAsia="Times New Roman"/>
          <w:b/>
          <w:sz w:val="26"/>
          <w:lang w:val="nl-NL"/>
        </w:rPr>
        <w:t>.</w:t>
      </w:r>
      <w:r w:rsidR="00FA2805" w:rsidRPr="00E5041C">
        <w:rPr>
          <w:rFonts w:eastAsia="Times New Roman"/>
          <w:sz w:val="26"/>
          <w:lang w:val="nl-NL"/>
        </w:rPr>
        <w:t xml:space="preserve"> Một cái cọc được cắm thẳng đứng trong một bể rộng, đáy phẳng nằm ngang. Phần cọc nhô lên trên mặt nước dài 0,6m. Bóng của cọc trên mặt nước dài 0,8</w:t>
      </w:r>
      <w:r w:rsidRPr="00E5041C">
        <w:rPr>
          <w:rFonts w:eastAsia="Times New Roman"/>
          <w:sz w:val="26"/>
          <w:lang w:val="nl-NL"/>
        </w:rPr>
        <w:t xml:space="preserve"> </w:t>
      </w:r>
      <w:r w:rsidR="00FA2805" w:rsidRPr="00E5041C">
        <w:rPr>
          <w:rFonts w:eastAsia="Times New Roman"/>
          <w:sz w:val="26"/>
          <w:lang w:val="nl-NL"/>
        </w:rPr>
        <w:t>m, ở dưới đáy bể là 1,7</w:t>
      </w:r>
      <w:r w:rsidRPr="00E5041C">
        <w:rPr>
          <w:rFonts w:eastAsia="Times New Roman"/>
          <w:sz w:val="26"/>
          <w:lang w:val="nl-NL"/>
        </w:rPr>
        <w:t xml:space="preserve"> </w:t>
      </w:r>
      <w:r w:rsidR="00FA2805" w:rsidRPr="00E5041C">
        <w:rPr>
          <w:rFonts w:eastAsia="Times New Roman"/>
          <w:sz w:val="26"/>
          <w:lang w:val="nl-NL"/>
        </w:rPr>
        <w:t>m. Hãy tìm chiều sâu của nước trong bể.</w:t>
      </w:r>
    </w:p>
    <w:p w:rsidR="00FA2805" w:rsidRPr="00E5041C" w:rsidRDefault="00FA2805" w:rsidP="00FA2805">
      <w:pPr>
        <w:jc w:val="both"/>
        <w:rPr>
          <w:rFonts w:eastAsia="Times New Roman"/>
          <w:sz w:val="26"/>
          <w:lang w:val="nl-NL"/>
        </w:rPr>
      </w:pPr>
      <w:r w:rsidRPr="00E5041C">
        <w:rPr>
          <w:rFonts w:eastAsia="Times New Roman"/>
          <w:b/>
          <w:sz w:val="26"/>
          <w:lang w:val="nl-NL"/>
        </w:rPr>
        <w:lastRenderedPageBreak/>
        <w:t>1</w:t>
      </w:r>
      <w:r w:rsidR="000A6D35" w:rsidRPr="00E5041C">
        <w:rPr>
          <w:rFonts w:eastAsia="Times New Roman"/>
          <w:b/>
          <w:sz w:val="26"/>
          <w:lang w:val="nl-NL"/>
        </w:rPr>
        <w:t>1</w:t>
      </w:r>
      <w:r w:rsidRPr="00E5041C">
        <w:rPr>
          <w:rFonts w:eastAsia="Times New Roman"/>
          <w:b/>
          <w:sz w:val="26"/>
          <w:lang w:val="nl-NL"/>
        </w:rPr>
        <w:t>.</w:t>
      </w:r>
      <w:r w:rsidRPr="00E5041C">
        <w:rPr>
          <w:rFonts w:eastAsia="Times New Roman"/>
          <w:sz w:val="26"/>
          <w:lang w:val="nl-NL"/>
        </w:rPr>
        <w:t xml:space="preserve"> Một cái chậu hình chữ nhật đựng chất lỏng. Biết AB = 3</w:t>
      </w:r>
      <w:r w:rsidR="000A6D35" w:rsidRPr="00E5041C">
        <w:rPr>
          <w:rFonts w:eastAsia="Times New Roman"/>
          <w:sz w:val="26"/>
          <w:lang w:val="nl-NL"/>
        </w:rPr>
        <w:t xml:space="preserve"> </w:t>
      </w:r>
      <w:r w:rsidRPr="00E5041C">
        <w:rPr>
          <w:rFonts w:eastAsia="Times New Roman"/>
          <w:sz w:val="26"/>
          <w:lang w:val="nl-NL"/>
        </w:rPr>
        <w:t>cm, AD = 6</w:t>
      </w:r>
      <w:r w:rsidR="000A6D35" w:rsidRPr="00E5041C">
        <w:rPr>
          <w:rFonts w:eastAsia="Times New Roman"/>
          <w:sz w:val="26"/>
          <w:lang w:val="nl-NL"/>
        </w:rPr>
        <w:t xml:space="preserve"> </w:t>
      </w:r>
      <w:r w:rsidRPr="00E5041C">
        <w:rPr>
          <w:rFonts w:eastAsia="Times New Roman"/>
          <w:sz w:val="26"/>
          <w:lang w:val="nl-NL"/>
        </w:rPr>
        <w:t>cm. Mắt nhìn theo phương BD thì thấy được trung điểm M của BC. Hãy tính chiết suất của chất lỏng.</w:t>
      </w:r>
    </w:p>
    <w:p w:rsidR="0097329E" w:rsidRPr="00E5041C" w:rsidRDefault="00E5041C" w:rsidP="00E5041C">
      <w:pPr>
        <w:spacing w:before="60" w:after="60"/>
        <w:jc w:val="center"/>
        <w:rPr>
          <w:b/>
          <w:sz w:val="26"/>
          <w:lang w:val="nl-NL"/>
        </w:rPr>
      </w:pPr>
      <w:r>
        <w:rPr>
          <w:b/>
          <w:sz w:val="26"/>
          <w:lang w:val="nl-NL"/>
        </w:rPr>
        <w:t>---------------------------------------------------------</w:t>
      </w:r>
    </w:p>
    <w:sectPr w:rsidR="0097329E" w:rsidRPr="00E5041C" w:rsidSect="00E5041C">
      <w:pgSz w:w="11907" w:h="16839" w:code="9"/>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F077F"/>
    <w:rsid w:val="000A6D35"/>
    <w:rsid w:val="001F077F"/>
    <w:rsid w:val="002B5815"/>
    <w:rsid w:val="005B3840"/>
    <w:rsid w:val="006C6B2D"/>
    <w:rsid w:val="006F6181"/>
    <w:rsid w:val="007311C3"/>
    <w:rsid w:val="007D7608"/>
    <w:rsid w:val="00871803"/>
    <w:rsid w:val="008D1146"/>
    <w:rsid w:val="0094392F"/>
    <w:rsid w:val="0097329E"/>
    <w:rsid w:val="00B11304"/>
    <w:rsid w:val="00B125C6"/>
    <w:rsid w:val="00C77764"/>
    <w:rsid w:val="00D367DA"/>
    <w:rsid w:val="00D8372A"/>
    <w:rsid w:val="00E5041C"/>
    <w:rsid w:val="00E724AF"/>
    <w:rsid w:val="00EB232B"/>
    <w:rsid w:val="00F343F2"/>
    <w:rsid w:val="00FA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1" type="arc" idref="#_x0000_s1056"/>
        <o:r id="V:Rule2" type="arc" idref="#_x0000_s1057"/>
        <o:r id="V:Rule3" type="arc" idref="#_x0000_s1085"/>
        <o:r id="V:Rule4" type="arc" idref="#_x0000_s1086"/>
        <o:r id="V:Rule5" type="connector" idref="#_x0000_s1071"/>
        <o:r id="V:Rule6" type="connector" idref="#_x0000_s1101"/>
        <o:r id="V:Rule7" type="connector" idref="#_x0000_s10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4AF"/>
  </w:style>
  <w:style w:type="paragraph" w:styleId="Heading4">
    <w:name w:val="heading 4"/>
    <w:basedOn w:val="Normal"/>
    <w:next w:val="Normal"/>
    <w:link w:val="Heading4Char"/>
    <w:qFormat/>
    <w:rsid w:val="001F077F"/>
    <w:pPr>
      <w:keepNext/>
      <w:outlineLvl w:val="3"/>
    </w:pPr>
    <w:rPr>
      <w:rFonts w:eastAsia="Times New Roman"/>
      <w:b/>
      <w:bCs/>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077F"/>
    <w:rPr>
      <w:rFonts w:eastAsia="Times New Roman"/>
      <w:b/>
      <w:bCs/>
      <w:color w:val="FF0000"/>
      <w:sz w:val="22"/>
      <w:szCs w:val="22"/>
    </w:rPr>
  </w:style>
  <w:style w:type="paragraph" w:styleId="BodyTextIndent2">
    <w:name w:val="Body Text Indent 2"/>
    <w:basedOn w:val="Normal"/>
    <w:link w:val="BodyTextIndent2Char"/>
    <w:rsid w:val="001F077F"/>
    <w:pPr>
      <w:ind w:firstLine="284"/>
      <w:jc w:val="both"/>
    </w:pPr>
    <w:rPr>
      <w:rFonts w:ascii="VNI-Times" w:eastAsia="Times New Roman" w:hAnsi="VNI-Times"/>
      <w:sz w:val="22"/>
      <w:szCs w:val="20"/>
    </w:rPr>
  </w:style>
  <w:style w:type="character" w:customStyle="1" w:styleId="BodyTextIndent2Char">
    <w:name w:val="Body Text Indent 2 Char"/>
    <w:basedOn w:val="DefaultParagraphFont"/>
    <w:link w:val="BodyTextIndent2"/>
    <w:rsid w:val="001F077F"/>
    <w:rPr>
      <w:rFonts w:ascii="VNI-Times" w:eastAsia="Times New Roman" w:hAnsi="VNI-Times"/>
      <w:sz w:val="22"/>
      <w:szCs w:val="20"/>
    </w:rPr>
  </w:style>
  <w:style w:type="paragraph" w:styleId="BalloonText">
    <w:name w:val="Balloon Text"/>
    <w:basedOn w:val="Normal"/>
    <w:link w:val="BalloonTextChar"/>
    <w:uiPriority w:val="99"/>
    <w:semiHidden/>
    <w:unhideWhenUsed/>
    <w:rsid w:val="001F077F"/>
    <w:rPr>
      <w:rFonts w:ascii="Tahoma" w:hAnsi="Tahoma" w:cs="Tahoma"/>
      <w:sz w:val="16"/>
      <w:szCs w:val="16"/>
    </w:rPr>
  </w:style>
  <w:style w:type="character" w:customStyle="1" w:styleId="BalloonTextChar">
    <w:name w:val="Balloon Text Char"/>
    <w:basedOn w:val="DefaultParagraphFont"/>
    <w:link w:val="BalloonText"/>
    <w:uiPriority w:val="99"/>
    <w:semiHidden/>
    <w:rsid w:val="001F077F"/>
    <w:rPr>
      <w:rFonts w:ascii="Tahoma" w:hAnsi="Tahoma" w:cs="Tahoma"/>
      <w:sz w:val="16"/>
      <w:szCs w:val="16"/>
    </w:rPr>
  </w:style>
  <w:style w:type="paragraph" w:styleId="ListParagraph">
    <w:name w:val="List Paragraph"/>
    <w:basedOn w:val="Normal"/>
    <w:uiPriority w:val="34"/>
    <w:qFormat/>
    <w:rsid w:val="00973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5.wmf"/><Relationship Id="rId3" Type="http://schemas.microsoft.com/office/2007/relationships/stylesWithEffects" Target="stylesWithEffects.xml"/><Relationship Id="rId21" Type="http://schemas.openxmlformats.org/officeDocument/2006/relationships/image" Target="media/image11.wmf"/><Relationship Id="rId34" Type="http://schemas.openxmlformats.org/officeDocument/2006/relationships/oleObject" Target="embeddings/oleObject7.bin"/><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0.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7.wmf"/><Relationship Id="rId36"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3.bin"/><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63E94-2628-45BD-94CD-469F10A9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THACHCONG</dc:creator>
  <cp:lastModifiedBy>XUAN CUU</cp:lastModifiedBy>
  <cp:revision>5</cp:revision>
  <dcterms:created xsi:type="dcterms:W3CDTF">2020-02-29T03:46:00Z</dcterms:created>
  <dcterms:modified xsi:type="dcterms:W3CDTF">2020-02-29T10:35:00Z</dcterms:modified>
</cp:coreProperties>
</file>